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rPr>
          <w:b/>
          <w:bCs/>
        </w:rPr>
        <w:t>Критерии оценок по черчению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rPr>
          <w:i/>
          <w:iCs/>
        </w:rPr>
        <w:t>При устной проверке знаний: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rPr>
          <w:b/>
          <w:bCs/>
          <w:u w:val="single"/>
        </w:rPr>
        <w:t>Оценка «5»</w:t>
      </w:r>
      <w:r w:rsidRPr="00601666">
        <w:t xml:space="preserve"> ставится, когда ученик: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–  полностью овладел программным материалом, ясно пространственно представляет себе форму предметов по их изображениям;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–  твердо знает все изученные условные изображения и обозначения, при</w:t>
      </w:r>
      <w:r w:rsidRPr="00601666">
        <w:br/>
        <w:t>необходимости умело пользуется справочными материалами;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–  дает четкий и правильный ответ, выявляющий понимание учебного материала и характеризующий прочные знания, излагает материал в логической последовательности с использованием принятой в курсе черчения терминологии;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–  ошибок не делает, но допускает неточности, оговорки по невнимательности при устном опросе, при чтении чертежей, которые легко исправляет по требованию учителя.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rPr>
          <w:b/>
          <w:bCs/>
          <w:u w:val="single"/>
        </w:rPr>
        <w:t>Оценка «4»</w:t>
      </w:r>
      <w:r w:rsidRPr="00601666">
        <w:t xml:space="preserve"> ставится, когда ученик: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–  полностью овладел основным программным материалом, но чертежи читает с небольшими затруднениями вследствие недостаточно развитого еще пространственного представления;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–  правила изображения и условные обозначения знает, справочными материалами пользуется не систематически и ориентируется в них с трудом;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–  дает правильный ответ в определенной логической последовательности;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–  при чтении чертежей допускает ошибки некоторую неполноту ответа и незначительные ошибки, исправление которых требует периодической помощи учителя.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rPr>
          <w:b/>
          <w:bCs/>
          <w:u w:val="single"/>
        </w:rPr>
        <w:t>Оценка «З»</w:t>
      </w:r>
      <w:r w:rsidRPr="00601666">
        <w:t xml:space="preserve"> ставится, когда ученик: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–  основной материал знает нетвердо, но большинство изученных условностей изображений и обозначений усвоил;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 xml:space="preserve">–  ответ дает неполный, построенный несвязно, но </w:t>
      </w:r>
      <w:proofErr w:type="spellStart"/>
      <w:r w:rsidRPr="00601666">
        <w:t>выявияший</w:t>
      </w:r>
      <w:proofErr w:type="spellEnd"/>
      <w:r w:rsidRPr="00601666">
        <w:t xml:space="preserve"> общее понимание вопросов;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– 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rPr>
          <w:b/>
          <w:bCs/>
          <w:u w:val="single"/>
        </w:rPr>
        <w:t>Оценка «2»</w:t>
      </w:r>
      <w:r w:rsidRPr="00601666">
        <w:t xml:space="preserve"> ставится, когда ученик: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–  обнаруживает незнание или непонимание большей или наиболее важной части учебного материала;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–  ответы строит несвязно, допускает существенные ошибки, которые не может исправить даже с помощью учителя.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rPr>
          <w:b/>
          <w:bCs/>
          <w:u w:val="single"/>
        </w:rPr>
        <w:t>Оценка «1»</w:t>
      </w:r>
      <w:r w:rsidRPr="00601666">
        <w:t xml:space="preserve"> ставится, когда ученик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 xml:space="preserve">-  обнаруживает полное незнание и непонимание учебного материала, совсем не </w:t>
      </w:r>
      <w:proofErr w:type="gramStart"/>
      <w:r w:rsidRPr="00601666">
        <w:t>подготовлен</w:t>
      </w:r>
      <w:proofErr w:type="gramEnd"/>
      <w:r w:rsidRPr="00601666">
        <w:t xml:space="preserve"> к работе и совершенно не владеет умениями и навыками, предусмотренными программой курса черчения.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rPr>
          <w:i/>
          <w:iCs/>
        </w:rPr>
        <w:t>При выполнении графических и практических работ: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rPr>
          <w:b/>
          <w:bCs/>
        </w:rPr>
        <w:t>Отметка « 5» ставится, если ученик: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-  самостоятельно, тщательно и своевременно выполняет графические и практические работы и аккуратно ведет тетрадь; чертежи читает свободно;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-  при необходимости умело пользуется справочным материалом;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-  ошибок в изображениях не делает, но допускает незначительные неточности и описки.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rPr>
          <w:b/>
          <w:bCs/>
        </w:rPr>
        <w:t>Отметка « 4» ставится, если ученик: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-  самостоятельно, но с небольшими затруднениями выполняет и читает чертежи и сравнительно аккуратно ведет тетрадь;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-  справочным материалом пользуется, но ориентируется в нем с трудом;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-  при выполнении чертежей допускает незначительные ошибки, которые исправляет после замечаний учителя и устраняет самостоятельно без дополнительных пояснений.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br/>
      </w:r>
      <w:r w:rsidRPr="00601666">
        <w:rPr>
          <w:b/>
          <w:bCs/>
        </w:rPr>
        <w:t>Отметка « 3» ставится, если ученик: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- 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ведет небрежно;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-  в процессе графической деятельности допускает существенные ошибки, которые исправляет с помощью учителя.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lastRenderedPageBreak/>
        <w:br/>
      </w:r>
      <w:r w:rsidRPr="00601666">
        <w:rPr>
          <w:b/>
          <w:bCs/>
        </w:rPr>
        <w:t>Отметка « 2» ставится, если ученик: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-  не выполняет обязательные графические и практические работы, не ведет тетрадь;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-  чертежи читает и выполняет только с помощью учителя и систематически допускает существенные ошибки.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br/>
      </w:r>
      <w:r w:rsidRPr="00601666">
        <w:rPr>
          <w:b/>
          <w:bCs/>
        </w:rPr>
        <w:t>Отметка « 1» ставится, если</w:t>
      </w:r>
    </w:p>
    <w:p w:rsidR="007F26F3" w:rsidRPr="00601666" w:rsidRDefault="007F26F3" w:rsidP="00601666">
      <w:pPr>
        <w:pStyle w:val="a5"/>
        <w:spacing w:before="0" w:beforeAutospacing="0" w:after="0" w:afterAutospacing="0"/>
        <w:jc w:val="both"/>
      </w:pPr>
      <w:r w:rsidRPr="00601666">
        <w:t>-  ученик не подготовлен к работе, совершенно не владеет умениями и навыками, предусмотренными программой.</w:t>
      </w:r>
    </w:p>
    <w:p w:rsidR="007F26F3" w:rsidRPr="00601666" w:rsidRDefault="007F26F3" w:rsidP="0060166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6F3" w:rsidRPr="00601666" w:rsidRDefault="007F26F3" w:rsidP="00601666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01666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7F26F3" w:rsidRPr="00601666" w:rsidRDefault="00601666" w:rsidP="00601666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666">
        <w:rPr>
          <w:rFonts w:ascii="Times New Roman" w:hAnsi="Times New Roman" w:cs="Times New Roman"/>
          <w:b/>
          <w:bCs/>
          <w:sz w:val="24"/>
          <w:szCs w:val="24"/>
        </w:rPr>
        <w:t>Практической и графической работы</w:t>
      </w:r>
    </w:p>
    <w:bookmarkEnd w:id="0"/>
    <w:p w:rsidR="007F26F3" w:rsidRPr="00601666" w:rsidRDefault="007F26F3" w:rsidP="00601666">
      <w:pPr>
        <w:spacing w:after="0" w:line="240" w:lineRule="auto"/>
        <w:ind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58"/>
        <w:gridCol w:w="1802"/>
        <w:gridCol w:w="567"/>
        <w:gridCol w:w="5245"/>
        <w:gridCol w:w="708"/>
        <w:gridCol w:w="674"/>
      </w:tblGrid>
      <w:tr w:rsidR="007F26F3" w:rsidRPr="00601666" w:rsidTr="00BB5822">
        <w:trPr>
          <w:cantSplit/>
          <w:trHeight w:val="113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Соответствие </w:t>
            </w:r>
            <w:proofErr w:type="spellStart"/>
            <w:r w:rsidRPr="0060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ГОСТу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критерии оценивания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баллов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баллов</w:t>
            </w:r>
          </w:p>
        </w:tc>
      </w:tr>
      <w:tr w:rsidR="007F26F3" w:rsidRPr="00601666" w:rsidTr="00BB5822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Рамка</w:t>
            </w:r>
          </w:p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чертежа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размерам</w:t>
            </w:r>
            <w:r w:rsidRPr="0060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</w:t>
            </w:r>
            <w:proofErr w:type="spellEnd"/>
            <w:r w:rsidRPr="0060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2.104 — 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</w:tr>
      <w:tr w:rsidR="007F26F3" w:rsidRPr="00601666" w:rsidTr="00BB5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Обведена</w:t>
            </w:r>
            <w:proofErr w:type="gramEnd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 сплошной основной линией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6F3" w:rsidRPr="00601666" w:rsidTr="00BB5822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надпись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Выполнена по </w:t>
            </w:r>
            <w:proofErr w:type="spell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размерам</w:t>
            </w:r>
            <w:r w:rsidRPr="0060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</w:t>
            </w:r>
            <w:proofErr w:type="spellEnd"/>
            <w:r w:rsidRPr="0060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2.104 — 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</w:tr>
      <w:tr w:rsidR="007F26F3" w:rsidRPr="00601666" w:rsidTr="00BB5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Вычерчена</w:t>
            </w:r>
            <w:proofErr w:type="gramEnd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 внизу вдоль короткой стороны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6F3" w:rsidRPr="00601666" w:rsidTr="00BB5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Обведена</w:t>
            </w:r>
            <w:proofErr w:type="gramEnd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сплошной основной и тонкой сплошной линией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6F3" w:rsidRPr="00601666" w:rsidTr="00BB5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Шрифт написан  карандашом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6F3" w:rsidRPr="00601666" w:rsidTr="00BB5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Контур начертания букв и цифр написан чертежным шрифтом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6F3" w:rsidRPr="00601666" w:rsidTr="00BB5822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Линии чертежа</w:t>
            </w:r>
          </w:p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ГОСТ 2.303-68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Начертание контура линий на чертеже.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</w:tr>
      <w:tr w:rsidR="007F26F3" w:rsidRPr="00601666" w:rsidTr="00BB5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Проведены центровые линии на окружности.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6F3" w:rsidRPr="00601666" w:rsidTr="00BB5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Проведена осевая линия на изображении.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6F3" w:rsidRPr="00601666" w:rsidTr="00BB5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Размерные и выносные  линии одной толщины, (проведены тонкой сплошной).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6F3" w:rsidRPr="00601666" w:rsidTr="00BB5822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Масштаб изображения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Чертеж выполнен по заданным размерам.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</w:tr>
      <w:tr w:rsidR="007F26F3" w:rsidRPr="00601666" w:rsidTr="00BB5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Размеры нанесены натуральные.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6F3" w:rsidRPr="00601666" w:rsidTr="00BB5822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Нанесение размеров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Каждый размер нанесен один раз.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</w:tr>
      <w:tr w:rsidR="007F26F3" w:rsidRPr="00601666" w:rsidTr="00BB5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Выносные и размерные линии проведены все.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6F3" w:rsidRPr="00601666" w:rsidTr="00BB5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Размерные линии завершаются стрелкой.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6F3" w:rsidRPr="00601666" w:rsidTr="00BB5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Стрелки выполнены по размерам.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6F3" w:rsidRPr="00601666" w:rsidTr="00BB5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Размерные числа написаны над выносной линией (не касаясь контура изображения и выносной линии)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6F3" w:rsidRPr="00601666" w:rsidTr="00BB5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Размерные числа написаны чертежным шрифтом.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6F3" w:rsidRPr="00601666" w:rsidTr="00BB5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При нанесении размеров окружности и дуг перед размерным числом написаны знаки: диаметр или  радиус.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6F3" w:rsidRPr="00601666" w:rsidTr="00BB582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Внешний вид чертежа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Общий аккуратный вид чертежа.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26F3" w:rsidRPr="00601666" w:rsidTr="00BB5822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F3" w:rsidRPr="00601666" w:rsidRDefault="007F26F3" w:rsidP="0060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:rsidR="007F26F3" w:rsidRPr="00601666" w:rsidRDefault="007F26F3" w:rsidP="00601666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01666" w:rsidRDefault="007F26F3" w:rsidP="00601666">
      <w:pPr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666">
        <w:rPr>
          <w:rFonts w:ascii="Times New Roman" w:hAnsi="Times New Roman" w:cs="Times New Roman"/>
          <w:bCs/>
          <w:sz w:val="24"/>
          <w:szCs w:val="24"/>
        </w:rPr>
        <w:t xml:space="preserve">Критерии оценки:                                                                                                     </w:t>
      </w:r>
    </w:p>
    <w:p w:rsidR="007F26F3" w:rsidRPr="00601666" w:rsidRDefault="007F26F3" w:rsidP="00601666">
      <w:pPr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666">
        <w:rPr>
          <w:rFonts w:ascii="Times New Roman" w:hAnsi="Times New Roman" w:cs="Times New Roman"/>
          <w:bCs/>
          <w:sz w:val="24"/>
          <w:szCs w:val="24"/>
        </w:rPr>
        <w:t xml:space="preserve"> 27-30 баллов - оценка «5»; 22-26 баллов – оценка «4»;</w:t>
      </w:r>
    </w:p>
    <w:p w:rsidR="007F26F3" w:rsidRPr="00601666" w:rsidRDefault="007F26F3" w:rsidP="00601666">
      <w:pPr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666">
        <w:rPr>
          <w:rFonts w:ascii="Times New Roman" w:hAnsi="Times New Roman" w:cs="Times New Roman"/>
          <w:bCs/>
          <w:sz w:val="24"/>
          <w:szCs w:val="24"/>
        </w:rPr>
        <w:t>18 -21 балл – оценка «3»; 17 и меньше баллов – оценка «2»</w:t>
      </w:r>
    </w:p>
    <w:p w:rsidR="007F26F3" w:rsidRPr="00601666" w:rsidRDefault="007F26F3" w:rsidP="00601666">
      <w:pPr>
        <w:spacing w:after="0" w:line="240" w:lineRule="auto"/>
        <w:ind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01666" w:rsidRPr="00601666" w:rsidRDefault="00601666" w:rsidP="00601666">
      <w:pPr>
        <w:pStyle w:val="a5"/>
        <w:spacing w:before="0" w:beforeAutospacing="0" w:after="0" w:afterAutospacing="0"/>
      </w:pPr>
      <w:r w:rsidRPr="00601666">
        <w:rPr>
          <w:b/>
          <w:bCs/>
        </w:rPr>
        <w:t>Тест по черчению 8 класс I четверть</w:t>
      </w:r>
    </w:p>
    <w:p w:rsidR="00601666" w:rsidRPr="00601666" w:rsidRDefault="00601666" w:rsidP="00601666">
      <w:pPr>
        <w:pStyle w:val="a5"/>
        <w:spacing w:before="0" w:beforeAutospacing="0" w:after="0" w:afterAutospacing="0"/>
      </w:pPr>
      <w:r w:rsidRPr="00601666">
        <w:rPr>
          <w:b/>
          <w:bCs/>
        </w:rPr>
        <w:t xml:space="preserve">1. </w:t>
      </w:r>
      <w:r w:rsidRPr="00601666">
        <w:rPr>
          <w:b/>
          <w:bCs/>
          <w:u w:val="single"/>
        </w:rPr>
        <w:t>Степень твердости карандаша.</w:t>
      </w:r>
      <w:r w:rsidRPr="00601666">
        <w:t xml:space="preserve"> </w:t>
      </w:r>
      <w:r w:rsidRPr="00601666">
        <w:br/>
        <w:t xml:space="preserve">1. Мягкий 2. Твердый 3. Средней твердости </w:t>
      </w:r>
      <w:r w:rsidRPr="00601666">
        <w:br/>
        <w:t xml:space="preserve">а) М б) Т в) ТМ г) Н </w:t>
      </w:r>
      <w:proofErr w:type="spellStart"/>
      <w:r w:rsidRPr="00601666">
        <w:t>д</w:t>
      </w:r>
      <w:proofErr w:type="spellEnd"/>
      <w:r w:rsidRPr="00601666">
        <w:t xml:space="preserve">) НВ е) В ж) 2М </w:t>
      </w:r>
      <w:proofErr w:type="spellStart"/>
      <w:r w:rsidRPr="00601666">
        <w:t>з</w:t>
      </w:r>
      <w:proofErr w:type="spellEnd"/>
      <w:r w:rsidRPr="00601666">
        <w:t>) 2Т</w:t>
      </w:r>
    </w:p>
    <w:p w:rsidR="00601666" w:rsidRPr="00601666" w:rsidRDefault="00601666" w:rsidP="00601666">
      <w:pPr>
        <w:pStyle w:val="a5"/>
        <w:spacing w:before="0" w:beforeAutospacing="0" w:after="0" w:afterAutospacing="0"/>
      </w:pPr>
      <w:r w:rsidRPr="00601666">
        <w:rPr>
          <w:b/>
          <w:bCs/>
        </w:rPr>
        <w:br/>
        <w:t xml:space="preserve">2. </w:t>
      </w:r>
      <w:r w:rsidRPr="00601666">
        <w:rPr>
          <w:b/>
          <w:bCs/>
          <w:u w:val="single"/>
        </w:rPr>
        <w:t>Какой формат принят за единицу измерения других форматов?</w:t>
      </w:r>
    </w:p>
    <w:p w:rsidR="00601666" w:rsidRPr="00601666" w:rsidRDefault="00601666" w:rsidP="00601666">
      <w:pPr>
        <w:pStyle w:val="a5"/>
        <w:spacing w:before="0" w:beforeAutospacing="0" w:after="0" w:afterAutospacing="0"/>
      </w:pPr>
      <w:r w:rsidRPr="00601666">
        <w:t xml:space="preserve">а) </w:t>
      </w:r>
      <w:r w:rsidRPr="00601666">
        <w:rPr>
          <w:b/>
          <w:bCs/>
        </w:rPr>
        <w:t xml:space="preserve">0 </w:t>
      </w:r>
      <w:r w:rsidRPr="00601666">
        <w:t xml:space="preserve">б) </w:t>
      </w:r>
      <w:r w:rsidRPr="00601666">
        <w:rPr>
          <w:b/>
          <w:bCs/>
        </w:rPr>
        <w:t xml:space="preserve">А3 </w:t>
      </w:r>
      <w:r w:rsidRPr="00601666">
        <w:t xml:space="preserve">в) </w:t>
      </w:r>
      <w:r w:rsidRPr="00601666">
        <w:rPr>
          <w:b/>
          <w:bCs/>
        </w:rPr>
        <w:t xml:space="preserve">4 </w:t>
      </w:r>
      <w:r w:rsidRPr="00601666">
        <w:t xml:space="preserve">г) </w:t>
      </w:r>
      <w:r w:rsidRPr="00601666">
        <w:rPr>
          <w:b/>
          <w:bCs/>
        </w:rPr>
        <w:t>04</w:t>
      </w:r>
      <w:r w:rsidRPr="00601666">
        <w:t xml:space="preserve"> </w:t>
      </w:r>
      <w:proofErr w:type="spellStart"/>
      <w:r w:rsidRPr="00601666">
        <w:t>д</w:t>
      </w:r>
      <w:proofErr w:type="spellEnd"/>
      <w:r w:rsidRPr="00601666">
        <w:t xml:space="preserve">) </w:t>
      </w:r>
      <w:r w:rsidRPr="00601666">
        <w:rPr>
          <w:b/>
          <w:bCs/>
        </w:rPr>
        <w:t>А</w:t>
      </w:r>
      <w:proofErr w:type="gramStart"/>
      <w:r w:rsidRPr="00601666">
        <w:rPr>
          <w:b/>
          <w:bCs/>
        </w:rPr>
        <w:t>4</w:t>
      </w:r>
      <w:proofErr w:type="gramEnd"/>
      <w:r w:rsidRPr="00601666">
        <w:t xml:space="preserve"> е) </w:t>
      </w:r>
      <w:r w:rsidRPr="00601666">
        <w:rPr>
          <w:b/>
          <w:bCs/>
        </w:rPr>
        <w:t>А0</w:t>
      </w:r>
    </w:p>
    <w:p w:rsidR="00601666" w:rsidRPr="00601666" w:rsidRDefault="00601666" w:rsidP="00601666">
      <w:pPr>
        <w:pStyle w:val="a5"/>
        <w:spacing w:before="0" w:beforeAutospacing="0" w:after="0" w:afterAutospacing="0"/>
      </w:pPr>
    </w:p>
    <w:p w:rsidR="00601666" w:rsidRPr="00601666" w:rsidRDefault="00601666" w:rsidP="00601666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</w:pPr>
      <w:r w:rsidRPr="00601666">
        <w:rPr>
          <w:b/>
          <w:bCs/>
        </w:rPr>
        <w:t>Как обозначают формат альбомного листа?</w:t>
      </w:r>
      <w:r w:rsidRPr="00601666">
        <w:br/>
        <w:t xml:space="preserve">а) </w:t>
      </w:r>
      <w:r w:rsidRPr="00601666">
        <w:rPr>
          <w:b/>
          <w:bCs/>
        </w:rPr>
        <w:t xml:space="preserve">0 </w:t>
      </w:r>
      <w:r w:rsidRPr="00601666">
        <w:t xml:space="preserve">б) </w:t>
      </w:r>
      <w:r w:rsidRPr="00601666">
        <w:rPr>
          <w:b/>
          <w:bCs/>
        </w:rPr>
        <w:t>А3</w:t>
      </w:r>
      <w:r w:rsidRPr="00601666">
        <w:t xml:space="preserve"> в) </w:t>
      </w:r>
      <w:r w:rsidRPr="00601666">
        <w:rPr>
          <w:b/>
          <w:bCs/>
        </w:rPr>
        <w:t xml:space="preserve">4 </w:t>
      </w:r>
      <w:r w:rsidRPr="00601666">
        <w:t xml:space="preserve">г) </w:t>
      </w:r>
      <w:r w:rsidRPr="00601666">
        <w:rPr>
          <w:b/>
          <w:bCs/>
        </w:rPr>
        <w:t>04</w:t>
      </w:r>
      <w:r w:rsidRPr="00601666">
        <w:t xml:space="preserve"> </w:t>
      </w:r>
      <w:proofErr w:type="spellStart"/>
      <w:r w:rsidRPr="00601666">
        <w:t>д</w:t>
      </w:r>
      <w:proofErr w:type="spellEnd"/>
      <w:r w:rsidRPr="00601666">
        <w:t xml:space="preserve">) </w:t>
      </w:r>
      <w:r w:rsidRPr="00601666">
        <w:rPr>
          <w:b/>
          <w:bCs/>
        </w:rPr>
        <w:t>А</w:t>
      </w:r>
      <w:proofErr w:type="gramStart"/>
      <w:r w:rsidRPr="00601666">
        <w:rPr>
          <w:b/>
          <w:bCs/>
        </w:rPr>
        <w:t>4</w:t>
      </w:r>
      <w:proofErr w:type="gramEnd"/>
      <w:r w:rsidRPr="00601666">
        <w:t xml:space="preserve"> е) </w:t>
      </w:r>
      <w:r w:rsidRPr="00601666">
        <w:rPr>
          <w:b/>
          <w:bCs/>
        </w:rPr>
        <w:t>А0</w:t>
      </w:r>
      <w:r w:rsidRPr="00601666">
        <w:rPr>
          <w:b/>
          <w:bCs/>
          <w:u w:val="single"/>
        </w:rPr>
        <w:t xml:space="preserve"> </w:t>
      </w:r>
      <w:r w:rsidRPr="00601666">
        <w:rPr>
          <w:b/>
          <w:bCs/>
          <w:u w:val="single"/>
        </w:rPr>
        <w:br/>
      </w:r>
    </w:p>
    <w:p w:rsidR="00601666" w:rsidRPr="00601666" w:rsidRDefault="00601666" w:rsidP="00601666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</w:pPr>
      <w:r w:rsidRPr="00601666">
        <w:rPr>
          <w:b/>
          <w:bCs/>
          <w:u w:val="single"/>
        </w:rPr>
        <w:t>Где на листе формата А</w:t>
      </w:r>
      <w:proofErr w:type="gramStart"/>
      <w:r w:rsidRPr="00601666">
        <w:rPr>
          <w:b/>
          <w:bCs/>
          <w:u w:val="single"/>
        </w:rPr>
        <w:t>4</w:t>
      </w:r>
      <w:proofErr w:type="gramEnd"/>
      <w:r w:rsidRPr="00601666">
        <w:rPr>
          <w:b/>
          <w:bCs/>
          <w:u w:val="single"/>
        </w:rPr>
        <w:t xml:space="preserve"> принято размещать основную надпись?</w:t>
      </w:r>
      <w:r w:rsidRPr="00601666">
        <w:rPr>
          <w:b/>
          <w:bCs/>
          <w:u w:val="single"/>
        </w:rPr>
        <w:br/>
      </w:r>
      <w:r w:rsidRPr="00601666">
        <w:t xml:space="preserve">а) в левом нижнем углу </w:t>
      </w:r>
      <w:r w:rsidRPr="00601666">
        <w:br/>
        <w:t xml:space="preserve">б) в правом нижнем углу </w:t>
      </w:r>
      <w:r w:rsidRPr="00601666">
        <w:br/>
        <w:t>в) в правом верхнем углу</w:t>
      </w:r>
      <w:r w:rsidRPr="00601666">
        <w:br/>
      </w:r>
    </w:p>
    <w:p w:rsidR="00601666" w:rsidRPr="00601666" w:rsidRDefault="00601666" w:rsidP="00601666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</w:pPr>
      <w:r w:rsidRPr="00601666">
        <w:rPr>
          <w:b/>
          <w:bCs/>
          <w:u w:val="single"/>
        </w:rPr>
        <w:t>Для чего на чертеже делается основная надпись?</w:t>
      </w:r>
      <w:r w:rsidRPr="00601666">
        <w:rPr>
          <w:b/>
          <w:bCs/>
        </w:rPr>
        <w:br/>
      </w:r>
    </w:p>
    <w:p w:rsidR="00601666" w:rsidRPr="00601666" w:rsidRDefault="00601666" w:rsidP="00601666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</w:pPr>
      <w:r w:rsidRPr="00601666">
        <w:rPr>
          <w:b/>
          <w:bCs/>
          <w:u w:val="single"/>
        </w:rPr>
        <w:t>Каким карандашом будешь обводить рамку и основную надпись?</w:t>
      </w:r>
      <w:r w:rsidRPr="00601666">
        <w:rPr>
          <w:u w:val="single"/>
        </w:rPr>
        <w:t xml:space="preserve"> </w:t>
      </w:r>
    </w:p>
    <w:p w:rsidR="00601666" w:rsidRPr="00601666" w:rsidRDefault="00601666" w:rsidP="00601666">
      <w:pPr>
        <w:pStyle w:val="a5"/>
        <w:spacing w:before="0" w:beforeAutospacing="0" w:after="0" w:afterAutospacing="0"/>
      </w:pPr>
      <w:proofErr w:type="gramStart"/>
      <w:r w:rsidRPr="00601666">
        <w:t xml:space="preserve">а.) М б) Т в.) ТМ г.) Н д.) НВ е.) В ж.) 2М </w:t>
      </w:r>
      <w:proofErr w:type="spellStart"/>
      <w:r w:rsidRPr="00601666">
        <w:t>з</w:t>
      </w:r>
      <w:proofErr w:type="spellEnd"/>
      <w:r w:rsidRPr="00601666">
        <w:t xml:space="preserve">.) 2Т </w:t>
      </w:r>
      <w:proofErr w:type="gramEnd"/>
    </w:p>
    <w:p w:rsidR="00601666" w:rsidRPr="00601666" w:rsidRDefault="00601666" w:rsidP="00601666">
      <w:pPr>
        <w:pStyle w:val="a5"/>
        <w:spacing w:before="0" w:beforeAutospacing="0" w:after="0" w:afterAutospacing="0"/>
      </w:pPr>
    </w:p>
    <w:p w:rsidR="00601666" w:rsidRPr="00601666" w:rsidRDefault="00601666" w:rsidP="00601666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</w:pPr>
      <w:r w:rsidRPr="00601666">
        <w:rPr>
          <w:b/>
          <w:bCs/>
          <w:u w:val="single"/>
        </w:rPr>
        <w:t>Рамку основной надписи на чертеже выполняют</w:t>
      </w:r>
      <w:r w:rsidRPr="00601666">
        <w:rPr>
          <w:b/>
          <w:bCs/>
          <w:u w:val="single"/>
        </w:rPr>
        <w:br/>
      </w:r>
      <w:r w:rsidRPr="00601666">
        <w:t xml:space="preserve">а) основной тонкой линией </w:t>
      </w:r>
      <w:r w:rsidRPr="00601666">
        <w:br/>
        <w:t xml:space="preserve">б) основной толстой линией </w:t>
      </w:r>
      <w:r w:rsidRPr="00601666">
        <w:br/>
        <w:t>в) любой линией</w:t>
      </w:r>
      <w:r w:rsidRPr="00601666">
        <w:br/>
      </w:r>
    </w:p>
    <w:p w:rsidR="00601666" w:rsidRPr="00601666" w:rsidRDefault="00601666" w:rsidP="00601666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</w:pPr>
      <w:r w:rsidRPr="00601666">
        <w:rPr>
          <w:b/>
          <w:bCs/>
          <w:u w:val="single"/>
        </w:rPr>
        <w:t>Шрифты чертежные бывают:</w:t>
      </w:r>
    </w:p>
    <w:p w:rsidR="00601666" w:rsidRPr="00601666" w:rsidRDefault="00601666" w:rsidP="00601666">
      <w:pPr>
        <w:pStyle w:val="a5"/>
        <w:spacing w:before="0" w:beforeAutospacing="0" w:after="0" w:afterAutospacing="0"/>
      </w:pPr>
      <w:r w:rsidRPr="00601666">
        <w:t xml:space="preserve">а) Прописной б) Рубленый в) Строчной </w:t>
      </w:r>
      <w:r w:rsidRPr="00601666">
        <w:br/>
        <w:t>г) Прямой в) Косоугольный</w:t>
      </w:r>
      <w:r w:rsidRPr="00601666">
        <w:br/>
      </w:r>
    </w:p>
    <w:p w:rsidR="00601666" w:rsidRPr="00601666" w:rsidRDefault="00601666" w:rsidP="00601666">
      <w:pPr>
        <w:pStyle w:val="a5"/>
        <w:spacing w:before="0" w:beforeAutospacing="0" w:after="0" w:afterAutospacing="0"/>
      </w:pPr>
      <w:r w:rsidRPr="00601666">
        <w:rPr>
          <w:b/>
          <w:bCs/>
        </w:rPr>
        <w:t>9.</w:t>
      </w:r>
      <w:r w:rsidRPr="00601666">
        <w:t xml:space="preserve"> </w:t>
      </w:r>
      <w:proofErr w:type="gramStart"/>
      <w:r w:rsidRPr="00601666">
        <w:rPr>
          <w:b/>
          <w:bCs/>
          <w:u w:val="single"/>
        </w:rPr>
        <w:t>Чему равен угол наклона чертежного шрифта?</w:t>
      </w:r>
      <w:r w:rsidRPr="00601666">
        <w:rPr>
          <w:b/>
          <w:bCs/>
          <w:u w:val="single"/>
        </w:rPr>
        <w:br/>
      </w:r>
      <w:r w:rsidRPr="00601666">
        <w:br/>
        <w:t xml:space="preserve">а) </w:t>
      </w:r>
      <w:r w:rsidRPr="00601666">
        <w:rPr>
          <w:b/>
          <w:bCs/>
        </w:rPr>
        <w:t xml:space="preserve">15º </w:t>
      </w:r>
      <w:r w:rsidRPr="00601666">
        <w:t xml:space="preserve">б) </w:t>
      </w:r>
      <w:r w:rsidRPr="00601666">
        <w:rPr>
          <w:b/>
          <w:bCs/>
        </w:rPr>
        <w:t>35º</w:t>
      </w:r>
      <w:r w:rsidRPr="00601666">
        <w:t xml:space="preserve"> в) </w:t>
      </w:r>
      <w:r w:rsidRPr="00601666">
        <w:rPr>
          <w:b/>
          <w:bCs/>
        </w:rPr>
        <w:t xml:space="preserve">55º </w:t>
      </w:r>
      <w:r w:rsidRPr="00601666">
        <w:t xml:space="preserve">г) </w:t>
      </w:r>
      <w:r w:rsidRPr="00601666">
        <w:rPr>
          <w:b/>
          <w:bCs/>
        </w:rPr>
        <w:t xml:space="preserve">75º </w:t>
      </w:r>
      <w:r w:rsidRPr="00601666">
        <w:t xml:space="preserve">д.) </w:t>
      </w:r>
      <w:r w:rsidRPr="00601666">
        <w:rPr>
          <w:b/>
          <w:bCs/>
        </w:rPr>
        <w:t>95º</w:t>
      </w:r>
      <w:proofErr w:type="gramEnd"/>
    </w:p>
    <w:p w:rsidR="00601666" w:rsidRPr="00601666" w:rsidRDefault="00601666" w:rsidP="00601666">
      <w:pPr>
        <w:pStyle w:val="a5"/>
        <w:spacing w:before="0" w:beforeAutospacing="0" w:after="0" w:afterAutospacing="0"/>
      </w:pPr>
      <w:r w:rsidRPr="00601666">
        <w:br/>
      </w:r>
      <w:r w:rsidRPr="00601666">
        <w:rPr>
          <w:b/>
          <w:bCs/>
        </w:rPr>
        <w:t>10.</w:t>
      </w:r>
      <w:r w:rsidRPr="00601666">
        <w:t xml:space="preserve"> </w:t>
      </w:r>
      <w:r w:rsidRPr="00601666">
        <w:rPr>
          <w:b/>
          <w:bCs/>
          <w:u w:val="single"/>
        </w:rPr>
        <w:t>Знаки чертежного шрифта:</w:t>
      </w:r>
      <w:r w:rsidRPr="00601666">
        <w:t xml:space="preserve"> </w:t>
      </w:r>
      <w:r w:rsidRPr="00601666">
        <w:br/>
        <w:t xml:space="preserve">1. Толщина 2. Диаметр 3. Радиус 4. Квадрат </w:t>
      </w:r>
      <w:r w:rsidRPr="00601666">
        <w:br/>
      </w:r>
      <w:r w:rsidRPr="00601666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1346835</wp:posOffset>
            </wp:positionH>
            <wp:positionV relativeFrom="line">
              <wp:posOffset>37465</wp:posOffset>
            </wp:positionV>
            <wp:extent cx="180975" cy="161925"/>
            <wp:effectExtent l="19050" t="0" r="9525" b="0"/>
            <wp:wrapSquare wrapText="bothSides"/>
            <wp:docPr id="2" name="Рисунок 2" descr="http://doc4web.ru/uploads/files/20/19213/hello_html_m5b4d16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20/19213/hello_html_m5b4d168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1666">
        <w:t xml:space="preserve">а) </w:t>
      </w:r>
      <w:r w:rsidRPr="00601666">
        <w:rPr>
          <w:b/>
          <w:bCs/>
        </w:rPr>
        <w:t xml:space="preserve">R </w:t>
      </w:r>
      <w:r w:rsidRPr="00601666">
        <w:t xml:space="preserve">б) </w:t>
      </w:r>
      <w:r w:rsidRPr="00601666">
        <w:rPr>
          <w:b/>
          <w:bCs/>
        </w:rPr>
        <w:t>Ø</w:t>
      </w:r>
      <w:r w:rsidRPr="00601666">
        <w:t xml:space="preserve"> в) </w:t>
      </w:r>
      <w:r w:rsidRPr="00601666">
        <w:rPr>
          <w:b/>
          <w:bCs/>
        </w:rPr>
        <w:t>S</w:t>
      </w:r>
      <w:r w:rsidRPr="00601666">
        <w:t xml:space="preserve"> г) </w:t>
      </w:r>
    </w:p>
    <w:p w:rsidR="00601666" w:rsidRPr="00601666" w:rsidRDefault="00601666" w:rsidP="00601666">
      <w:pPr>
        <w:pStyle w:val="a5"/>
        <w:spacing w:before="0" w:beforeAutospacing="0" w:after="0" w:afterAutospacing="0"/>
        <w:rPr>
          <w:b/>
          <w:bCs/>
        </w:rPr>
      </w:pPr>
    </w:p>
    <w:p w:rsidR="00601666" w:rsidRPr="00601666" w:rsidRDefault="00601666" w:rsidP="00601666">
      <w:pPr>
        <w:pStyle w:val="a5"/>
        <w:spacing w:before="0" w:beforeAutospacing="0" w:after="0" w:afterAutospacing="0"/>
      </w:pPr>
      <w:r w:rsidRPr="00601666">
        <w:rPr>
          <w:b/>
          <w:bCs/>
        </w:rPr>
        <w:t xml:space="preserve">11.  </w:t>
      </w:r>
      <w:r w:rsidRPr="00601666">
        <w:rPr>
          <w:b/>
          <w:bCs/>
          <w:u w:val="single"/>
        </w:rPr>
        <w:t xml:space="preserve">Относительно </w:t>
      </w:r>
      <w:proofErr w:type="gramStart"/>
      <w:r w:rsidRPr="00601666">
        <w:rPr>
          <w:b/>
          <w:bCs/>
          <w:u w:val="single"/>
        </w:rPr>
        <w:t>толщины</w:t>
      </w:r>
      <w:proofErr w:type="gramEnd"/>
      <w:r w:rsidRPr="00601666">
        <w:rPr>
          <w:b/>
          <w:bCs/>
          <w:u w:val="single"/>
        </w:rPr>
        <w:t xml:space="preserve"> какой линии задаются толщины всех других линий чертежа?</w:t>
      </w:r>
      <w:r w:rsidRPr="00601666">
        <w:rPr>
          <w:u w:val="single"/>
        </w:rPr>
        <w:br/>
      </w:r>
      <w:r w:rsidRPr="00601666">
        <w:t xml:space="preserve">а) основной сплошной толстой. </w:t>
      </w:r>
      <w:r w:rsidRPr="00601666">
        <w:br/>
        <w:t xml:space="preserve">б) основной сплошной тонкой </w:t>
      </w:r>
    </w:p>
    <w:p w:rsidR="00601666" w:rsidRPr="00601666" w:rsidRDefault="00601666" w:rsidP="00601666">
      <w:pPr>
        <w:pStyle w:val="a5"/>
        <w:spacing w:before="0" w:beforeAutospacing="0" w:after="0" w:afterAutospacing="0"/>
        <w:rPr>
          <w:b/>
          <w:bCs/>
        </w:rPr>
      </w:pPr>
      <w:r w:rsidRPr="00601666">
        <w:t>в) штриховой</w:t>
      </w:r>
      <w:r w:rsidRPr="00601666">
        <w:rPr>
          <w:u w:val="single"/>
        </w:rPr>
        <w:br/>
      </w:r>
      <w:r w:rsidRPr="00601666">
        <w:rPr>
          <w:u w:val="single"/>
        </w:rPr>
        <w:br/>
      </w:r>
      <w:r w:rsidRPr="00601666">
        <w:rPr>
          <w:b/>
          <w:bCs/>
        </w:rPr>
        <w:t xml:space="preserve">12. </w:t>
      </w:r>
      <w:r w:rsidRPr="00601666">
        <w:rPr>
          <w:b/>
          <w:bCs/>
          <w:u w:val="single"/>
        </w:rPr>
        <w:t>К прерывистым линиям относятся</w:t>
      </w:r>
      <w:r w:rsidRPr="00601666">
        <w:rPr>
          <w:b/>
          <w:bCs/>
        </w:rPr>
        <w:t xml:space="preserve"> </w:t>
      </w:r>
      <w:r w:rsidRPr="00601666">
        <w:rPr>
          <w:u w:val="single"/>
        </w:rPr>
        <w:br/>
      </w:r>
      <w:r w:rsidRPr="00601666">
        <w:t xml:space="preserve">а) тонкая б) штриховая в) штрихпунктирная </w:t>
      </w:r>
      <w:r w:rsidRPr="00601666">
        <w:br/>
        <w:t xml:space="preserve">г) линия сечений </w:t>
      </w:r>
      <w:proofErr w:type="spellStart"/>
      <w:r w:rsidRPr="00601666">
        <w:t>д</w:t>
      </w:r>
      <w:proofErr w:type="spellEnd"/>
      <w:r w:rsidRPr="00601666">
        <w:t>) толстая</w:t>
      </w:r>
      <w:r w:rsidRPr="00601666">
        <w:br/>
      </w:r>
      <w:r w:rsidRPr="00601666">
        <w:rPr>
          <w:u w:val="single"/>
        </w:rPr>
        <w:br/>
      </w:r>
      <w:r w:rsidRPr="00601666">
        <w:rPr>
          <w:b/>
          <w:bCs/>
        </w:rPr>
        <w:t xml:space="preserve">13. </w:t>
      </w:r>
      <w:r w:rsidRPr="00601666">
        <w:rPr>
          <w:b/>
          <w:bCs/>
          <w:u w:val="single"/>
        </w:rPr>
        <w:t>Толщина штриховой линии равна</w:t>
      </w:r>
      <w:r w:rsidRPr="00601666">
        <w:rPr>
          <w:u w:val="single"/>
        </w:rPr>
        <w:br/>
      </w:r>
      <w:r w:rsidRPr="00601666">
        <w:t xml:space="preserve">а) </w:t>
      </w:r>
      <w:proofErr w:type="spellStart"/>
      <w:r w:rsidRPr="00601666">
        <w:t>s</w:t>
      </w:r>
      <w:proofErr w:type="spellEnd"/>
      <w:r w:rsidRPr="00601666">
        <w:t xml:space="preserve">/2 б) </w:t>
      </w:r>
      <w:proofErr w:type="spellStart"/>
      <w:r w:rsidRPr="00601666">
        <w:t>s</w:t>
      </w:r>
      <w:proofErr w:type="spellEnd"/>
      <w:r w:rsidRPr="00601666">
        <w:t xml:space="preserve">/3 в) </w:t>
      </w:r>
      <w:proofErr w:type="spellStart"/>
      <w:r w:rsidRPr="00601666">
        <w:t>s</w:t>
      </w:r>
      <w:proofErr w:type="spellEnd"/>
      <w:r w:rsidRPr="00601666">
        <w:t>/2...</w:t>
      </w:r>
      <w:proofErr w:type="spellStart"/>
      <w:r w:rsidRPr="00601666">
        <w:t>s</w:t>
      </w:r>
      <w:proofErr w:type="spellEnd"/>
      <w:r w:rsidRPr="00601666">
        <w:t>/3</w:t>
      </w:r>
      <w:r w:rsidRPr="00601666">
        <w:br/>
      </w:r>
      <w:r w:rsidRPr="00601666">
        <w:rPr>
          <w:u w:val="single"/>
        </w:rPr>
        <w:br/>
      </w:r>
      <w:r w:rsidRPr="00601666">
        <w:rPr>
          <w:b/>
          <w:bCs/>
        </w:rPr>
        <w:t xml:space="preserve">14. </w:t>
      </w:r>
      <w:r w:rsidRPr="00601666">
        <w:rPr>
          <w:b/>
          <w:bCs/>
          <w:u w:val="single"/>
        </w:rPr>
        <w:t>Толщина сплошной основной линии</w:t>
      </w:r>
      <w:r w:rsidRPr="00601666">
        <w:rPr>
          <w:b/>
          <w:bCs/>
          <w:u w:val="single"/>
        </w:rPr>
        <w:br/>
      </w:r>
      <w:r w:rsidRPr="00601666">
        <w:br/>
        <w:t>а) 0,6 мм б) 0,6...1,5 мм в) ,5 мм</w:t>
      </w:r>
      <w:r w:rsidRPr="00601666">
        <w:br/>
      </w:r>
      <w:r w:rsidRPr="00601666">
        <w:lastRenderedPageBreak/>
        <w:br/>
      </w:r>
      <w:r w:rsidRPr="00601666">
        <w:rPr>
          <w:b/>
          <w:bCs/>
        </w:rPr>
        <w:t xml:space="preserve">15. </w:t>
      </w:r>
      <w:r w:rsidRPr="00601666">
        <w:rPr>
          <w:b/>
          <w:bCs/>
          <w:u w:val="single"/>
        </w:rPr>
        <w:t>Назначение штрихпунктирной линии с одной точкой</w:t>
      </w:r>
      <w:r w:rsidRPr="00601666">
        <w:rPr>
          <w:b/>
          <w:bCs/>
          <w:u w:val="single"/>
        </w:rPr>
        <w:br/>
      </w:r>
      <w:r w:rsidRPr="00601666">
        <w:t xml:space="preserve">а) линия видимого контура б) осевая </w:t>
      </w:r>
      <w:r w:rsidRPr="00601666">
        <w:br/>
        <w:t>в) линия сгиба г) выносная</w:t>
      </w:r>
      <w:r w:rsidRPr="00601666">
        <w:br/>
      </w:r>
      <w:r w:rsidRPr="00601666">
        <w:br/>
      </w:r>
      <w:r w:rsidRPr="00601666">
        <w:rPr>
          <w:b/>
          <w:bCs/>
        </w:rPr>
        <w:t xml:space="preserve">16. </w:t>
      </w:r>
      <w:r w:rsidRPr="00601666">
        <w:rPr>
          <w:b/>
          <w:bCs/>
          <w:u w:val="single"/>
        </w:rPr>
        <w:t>На чертеже невидимый контур детали изображается</w:t>
      </w:r>
      <w:r w:rsidRPr="00601666">
        <w:t xml:space="preserve"> </w:t>
      </w:r>
      <w:r w:rsidRPr="00601666">
        <w:br/>
        <w:t xml:space="preserve">а) штриховой линией б) пунктирной линией </w:t>
      </w:r>
      <w:r w:rsidRPr="00601666">
        <w:br/>
        <w:t>в) сплошной тонкой линией</w:t>
      </w:r>
      <w:r w:rsidRPr="00601666">
        <w:br/>
      </w:r>
      <w:r w:rsidRPr="00601666">
        <w:rPr>
          <w:b/>
          <w:bCs/>
        </w:rPr>
        <w:t xml:space="preserve">17. </w:t>
      </w:r>
      <w:r w:rsidRPr="00601666">
        <w:rPr>
          <w:b/>
          <w:bCs/>
          <w:u w:val="single"/>
        </w:rPr>
        <w:t>Как называется линия видимого контура?</w:t>
      </w:r>
      <w:r w:rsidRPr="00601666">
        <w:rPr>
          <w:b/>
          <w:bCs/>
          <w:u w:val="single"/>
        </w:rPr>
        <w:br/>
      </w:r>
      <w:r w:rsidRPr="00601666">
        <w:rPr>
          <w:b/>
          <w:bCs/>
        </w:rPr>
        <w:br/>
        <w:t xml:space="preserve">18. </w:t>
      </w:r>
      <w:r w:rsidRPr="00601666">
        <w:rPr>
          <w:b/>
          <w:bCs/>
          <w:u w:val="single"/>
        </w:rPr>
        <w:t>Каково назначение сплошной тонкой линии?</w:t>
      </w:r>
      <w:r w:rsidRPr="00601666">
        <w:rPr>
          <w:b/>
          <w:bCs/>
        </w:rPr>
        <w:t xml:space="preserve"> </w:t>
      </w:r>
    </w:p>
    <w:p w:rsidR="00601666" w:rsidRPr="00601666" w:rsidRDefault="00601666" w:rsidP="00601666">
      <w:pPr>
        <w:pStyle w:val="a5"/>
        <w:spacing w:before="0" w:beforeAutospacing="0" w:after="0" w:afterAutospacing="0"/>
      </w:pPr>
    </w:p>
    <w:p w:rsidR="00601666" w:rsidRPr="00601666" w:rsidRDefault="00601666" w:rsidP="00601666">
      <w:pPr>
        <w:pStyle w:val="a5"/>
        <w:spacing w:before="0" w:beforeAutospacing="0" w:after="0" w:afterAutospacing="0"/>
      </w:pPr>
      <w:r w:rsidRPr="00601666">
        <w:rPr>
          <w:b/>
          <w:bCs/>
        </w:rPr>
        <w:t xml:space="preserve">19. </w:t>
      </w:r>
      <w:r w:rsidRPr="00601666">
        <w:rPr>
          <w:b/>
          <w:bCs/>
          <w:u w:val="single"/>
        </w:rPr>
        <w:t>Какие размеры называют габаритными?</w:t>
      </w:r>
    </w:p>
    <w:p w:rsidR="00601666" w:rsidRPr="00601666" w:rsidRDefault="00601666" w:rsidP="00601666">
      <w:pPr>
        <w:pStyle w:val="a5"/>
        <w:spacing w:before="0" w:beforeAutospacing="0" w:after="0" w:afterAutospacing="0"/>
      </w:pPr>
    </w:p>
    <w:p w:rsidR="00601666" w:rsidRPr="00601666" w:rsidRDefault="00601666" w:rsidP="00601666">
      <w:pPr>
        <w:pStyle w:val="a5"/>
        <w:spacing w:before="0" w:beforeAutospacing="0" w:after="0" w:afterAutospacing="0"/>
      </w:pPr>
      <w:r w:rsidRPr="00601666">
        <w:rPr>
          <w:b/>
          <w:bCs/>
        </w:rPr>
        <w:t>20.</w:t>
      </w:r>
      <w:r w:rsidRPr="00601666">
        <w:rPr>
          <w:b/>
          <w:bCs/>
          <w:u w:val="single"/>
        </w:rPr>
        <w:t xml:space="preserve"> Масштабом называется</w:t>
      </w:r>
      <w:r w:rsidRPr="00601666">
        <w:rPr>
          <w:b/>
          <w:bCs/>
        </w:rPr>
        <w:br/>
      </w:r>
      <w:r w:rsidRPr="00601666">
        <w:t xml:space="preserve">а) расстояние между двумя точками на плоскости </w:t>
      </w:r>
      <w:r w:rsidRPr="00601666">
        <w:br/>
        <w:t>б) пропорциональное уменьшение размеров предмета на чертеж</w:t>
      </w:r>
    </w:p>
    <w:p w:rsidR="00601666" w:rsidRPr="00601666" w:rsidRDefault="00601666" w:rsidP="00601666">
      <w:pPr>
        <w:pStyle w:val="a5"/>
        <w:spacing w:before="0" w:beforeAutospacing="0" w:after="0" w:afterAutospacing="0"/>
        <w:rPr>
          <w:b/>
        </w:rPr>
      </w:pPr>
      <w:r w:rsidRPr="00601666">
        <w:rPr>
          <w:b/>
        </w:rPr>
        <w:t>Ключ</w:t>
      </w:r>
    </w:p>
    <w:p w:rsidR="00601666" w:rsidRPr="00601666" w:rsidRDefault="00601666" w:rsidP="0060166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601666" w:rsidRPr="00601666" w:rsidSect="00E4451B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ook w:val="04A0"/>
      </w:tblPr>
      <w:tblGrid>
        <w:gridCol w:w="675"/>
        <w:gridCol w:w="709"/>
      </w:tblGrid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1 АЕ    2 БГ</w:t>
            </w:r>
          </w:p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3ВД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Г В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БВГ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666" w:rsidRPr="00601666" w:rsidTr="00BB5822">
        <w:tc>
          <w:tcPr>
            <w:tcW w:w="675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1666" w:rsidRPr="00601666" w:rsidRDefault="00601666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666" w:rsidRPr="00601666" w:rsidRDefault="00601666" w:rsidP="0060166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601666" w:rsidRPr="00601666" w:rsidSect="005134E6">
          <w:type w:val="continuous"/>
          <w:pgSz w:w="11906" w:h="16838"/>
          <w:pgMar w:top="851" w:right="851" w:bottom="851" w:left="1134" w:header="708" w:footer="708" w:gutter="0"/>
          <w:cols w:num="2" w:space="708"/>
          <w:docGrid w:linePitch="360"/>
        </w:sectPr>
      </w:pPr>
    </w:p>
    <w:p w:rsidR="00601666" w:rsidRPr="00601666" w:rsidRDefault="00601666" w:rsidP="00601666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1666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Тест по теме: </w:t>
      </w:r>
      <w:proofErr w:type="spellStart"/>
      <w:r w:rsidRPr="00601666">
        <w:rPr>
          <w:rStyle w:val="a3"/>
          <w:rFonts w:ascii="Times New Roman" w:hAnsi="Times New Roman" w:cs="Times New Roman"/>
          <w:sz w:val="24"/>
          <w:szCs w:val="24"/>
        </w:rPr>
        <w:t>Деталирование</w:t>
      </w:r>
      <w:proofErr w:type="spellEnd"/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5"/>
        <w:gridCol w:w="2329"/>
        <w:gridCol w:w="2488"/>
        <w:gridCol w:w="1775"/>
        <w:gridCol w:w="2426"/>
      </w:tblGrid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Какие размеры наносят</w:t>
            </w:r>
          </w:p>
          <w:p w:rsidR="00601666" w:rsidRPr="00601666" w:rsidRDefault="00601666" w:rsidP="00601666">
            <w:pPr>
              <w:pStyle w:val="a5"/>
              <w:spacing w:before="0" w:beforeAutospacing="0" w:after="0" w:afterAutospacing="0"/>
              <w:jc w:val="both"/>
            </w:pPr>
            <w:r w:rsidRPr="00601666">
              <w:t xml:space="preserve">на чертежах деталей при </w:t>
            </w:r>
            <w:proofErr w:type="spellStart"/>
            <w:r w:rsidRPr="00601666">
              <w:t>деталирование</w:t>
            </w:r>
            <w:proofErr w:type="spellEnd"/>
            <w:r w:rsidRPr="00601666"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Только габаритные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Только основные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Все размеры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Отчего зависит число изображений детали?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Число изображений должно быть наименьшим, достаточным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Число изображений</w:t>
            </w:r>
          </w:p>
          <w:p w:rsidR="00601666" w:rsidRPr="00601666" w:rsidRDefault="00601666" w:rsidP="00601666">
            <w:pPr>
              <w:pStyle w:val="a5"/>
              <w:spacing w:before="0" w:beforeAutospacing="0" w:after="0" w:afterAutospacing="0"/>
              <w:jc w:val="both"/>
            </w:pPr>
            <w:r w:rsidRPr="00601666">
              <w:t>должно быть наибольшим, то есть достаточным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Должно быть, 3 вида в проекционных связях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Все ли на детали на сборочных чертежах подлежат </w:t>
            </w:r>
            <w:proofErr w:type="spell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деталированию</w:t>
            </w:r>
            <w:proofErr w:type="spellEnd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Все абсолютно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Только основные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Все, кроме </w:t>
            </w:r>
            <w:proofErr w:type="gram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стандартизованных</w:t>
            </w:r>
            <w:proofErr w:type="gramEnd"/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Что называется </w:t>
            </w:r>
            <w:proofErr w:type="spell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деталированием</w:t>
            </w:r>
            <w:proofErr w:type="spellEnd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Процесс составления чертежей деталей по чертежам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сборочного чертежа по чертежам изделий 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Что значит согласовать размеры?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Это размеры сопрягаемых поверхностей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Взять размеры со справочной таблицы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Взять размеры со сборочного чертежа.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Как определить размеры при выполнении чертежа по чертежу сборочной единицы?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С помощью пропорционального масштаба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По масштабу указанному на сборочном чертеже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Измерить линейкой на сборочном чертеже</w:t>
            </w:r>
          </w:p>
        </w:tc>
      </w:tr>
    </w:tbl>
    <w:p w:rsidR="00601666" w:rsidRPr="00601666" w:rsidRDefault="00601666" w:rsidP="00601666">
      <w:pPr>
        <w:pStyle w:val="a5"/>
        <w:spacing w:before="0" w:beforeAutospacing="0" w:after="0" w:afterAutospacing="0"/>
        <w:jc w:val="both"/>
      </w:pPr>
      <w:r w:rsidRPr="00601666">
        <w:rPr>
          <w:rStyle w:val="a3"/>
        </w:rPr>
        <w:t>Тест № 1 по теме: Разрезы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5"/>
        <w:gridCol w:w="1592"/>
        <w:gridCol w:w="1492"/>
        <w:gridCol w:w="1641"/>
        <w:gridCol w:w="2449"/>
        <w:gridCol w:w="1844"/>
      </w:tblGrid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Как изображаются в разрезе детали с тонкими стенками?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Тонкими стенками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Не штрихуют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штрихуют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Нужно ли показывать на половине вида </w:t>
            </w:r>
            <w:proofErr w:type="gram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  <w:proofErr w:type="gramEnd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 очертание предмета?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Границей между видом и разрезам при соединении половины вида и половины разреза служат.....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Штриховая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Штрихпунктирная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Волнистая линия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Какой линией на чертеже разделяют часть вида и часть разреза?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Сплошная волнистая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Штрихпунктирная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Сплошная тонкая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 каких случаях на чертеже рекомендуют соединять половину вида и половину соответствующего разреза?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Деталь имеет две оси симметрии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Левая часть детали симметрична правой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Верхняя часть детали симметрична</w:t>
            </w:r>
          </w:p>
          <w:p w:rsidR="00601666" w:rsidRPr="00601666" w:rsidRDefault="00601666" w:rsidP="00601666">
            <w:pPr>
              <w:pStyle w:val="a5"/>
              <w:spacing w:before="0" w:beforeAutospacing="0" w:after="0" w:afterAutospacing="0"/>
              <w:jc w:val="both"/>
            </w:pPr>
            <w:r w:rsidRPr="00601666">
              <w:t>нижней части</w:t>
            </w:r>
          </w:p>
        </w:tc>
      </w:tr>
    </w:tbl>
    <w:p w:rsidR="00601666" w:rsidRPr="00601666" w:rsidRDefault="00601666" w:rsidP="00601666">
      <w:pPr>
        <w:pStyle w:val="a5"/>
        <w:spacing w:before="0" w:beforeAutospacing="0" w:after="0" w:afterAutospacing="0"/>
        <w:jc w:val="both"/>
      </w:pPr>
      <w:r w:rsidRPr="00601666">
        <w:rPr>
          <w:rStyle w:val="a3"/>
        </w:rPr>
        <w:t>Тест № 2 по теме: Разрезы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5"/>
        <w:gridCol w:w="3289"/>
        <w:gridCol w:w="1741"/>
        <w:gridCol w:w="1762"/>
        <w:gridCol w:w="2226"/>
      </w:tblGrid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Разрез – это....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Изображение фигуры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Наглядное</w:t>
            </w:r>
          </w:p>
          <w:p w:rsidR="00601666" w:rsidRPr="00601666" w:rsidRDefault="00601666" w:rsidP="00601666">
            <w:pPr>
              <w:pStyle w:val="a5"/>
              <w:spacing w:before="0" w:beforeAutospacing="0" w:after="0" w:afterAutospacing="0"/>
              <w:jc w:val="both"/>
            </w:pPr>
            <w:r w:rsidRPr="00601666">
              <w:t>изображение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Если разрез в пропорциональной связи, как его обозначают?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Не обозначается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Буквами и стрелками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Разомкнутой линией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Какой линией ограничивают местный разрез?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Сплошной волнистой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Сплошной тонкой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Штрихпунктирной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Допустимо ли совпадение линии, ограничивающий местный разрез с другими линиями чертежа?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Как выделяется на фигуре сечения, входящие в разрез?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Штрихуется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Стрелками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Чтобы показать в сплошной детали небольшое отверстие применяют...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Разрез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Сечение</w:t>
            </w:r>
          </w:p>
        </w:tc>
      </w:tr>
    </w:tbl>
    <w:p w:rsidR="00601666" w:rsidRPr="00601666" w:rsidRDefault="00601666" w:rsidP="00601666">
      <w:pPr>
        <w:pStyle w:val="a5"/>
        <w:spacing w:before="0" w:beforeAutospacing="0" w:after="0" w:afterAutospacing="0"/>
        <w:jc w:val="both"/>
      </w:pPr>
      <w:r w:rsidRPr="00601666">
        <w:rPr>
          <w:rStyle w:val="a3"/>
        </w:rPr>
        <w:t>Тест по теме: Сечения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1571"/>
        <w:gridCol w:w="1329"/>
        <w:gridCol w:w="1480"/>
        <w:gridCol w:w="1480"/>
        <w:gridCol w:w="1598"/>
        <w:gridCol w:w="1598"/>
      </w:tblGrid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Как обозначают не симметричн</w:t>
            </w:r>
            <w:r w:rsidRPr="0060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наложенное сечение?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Буквами и стрелками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Не обозначают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А -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Разомкнутой линией и буквами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Разомкнутой линией и стрелками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Под каким углом наносят штриховку на сечение?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30?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42?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45?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60?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Под любым углом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Сечение – это</w:t>
            </w:r>
            <w:proofErr w:type="gram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  <w:p w:rsidR="00601666" w:rsidRPr="00601666" w:rsidRDefault="00601666" w:rsidP="00601666">
            <w:pPr>
              <w:pStyle w:val="a5"/>
              <w:spacing w:before="0" w:beforeAutospacing="0" w:after="0" w:afterAutospacing="0"/>
              <w:jc w:val="both"/>
            </w:pPr>
            <w:r w:rsidRPr="00601666">
              <w:t>фигуры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Какие виды сечения вы знаете?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Выносное и накладное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Вынесенное</w:t>
            </w:r>
          </w:p>
          <w:p w:rsidR="00601666" w:rsidRPr="00601666" w:rsidRDefault="00601666" w:rsidP="00601666">
            <w:pPr>
              <w:pStyle w:val="a5"/>
              <w:spacing w:before="0" w:beforeAutospacing="0" w:after="0" w:afterAutospacing="0"/>
              <w:jc w:val="both"/>
            </w:pPr>
            <w:r w:rsidRPr="00601666">
              <w:t>и отрезное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Вынесенное и наложенное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Центральное параллельное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Проекционное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Как обозначают симметричное наложенное сечение?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Не обозначают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Разомкнутой линией и стрелками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Сплошной толстой линией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Утолщенными штрихами и буквами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Буквами и стрелками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Как обозначают вынесенное сечение?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Буквами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Стрелками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Штриховой линией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Разомкнутой линией и стрелками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Штрихуют под углом 45</w:t>
            </w:r>
            <w:r w:rsidRPr="006016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</w:tr>
    </w:tbl>
    <w:p w:rsidR="00601666" w:rsidRPr="00601666" w:rsidRDefault="00601666" w:rsidP="00601666">
      <w:pPr>
        <w:pStyle w:val="a5"/>
        <w:spacing w:before="0" w:beforeAutospacing="0" w:after="0" w:afterAutospacing="0"/>
        <w:jc w:val="both"/>
      </w:pPr>
      <w:r w:rsidRPr="00601666">
        <w:rPr>
          <w:rStyle w:val="a3"/>
        </w:rPr>
        <w:t>Тест по теме: Аксонометрические проекции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4"/>
        <w:gridCol w:w="2189"/>
        <w:gridCol w:w="2084"/>
        <w:gridCol w:w="2422"/>
        <w:gridCol w:w="2344"/>
      </w:tblGrid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Слово аксонометрия в переводе с </w:t>
            </w:r>
            <w:proofErr w:type="gram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греческого</w:t>
            </w:r>
            <w:proofErr w:type="gramEnd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Измерение по осям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proofErr w:type="gramEnd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Изображение видов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 относятся к наглядным изображениям?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Для большого отображения объемности </w:t>
            </w:r>
            <w:r w:rsidRPr="0060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 на технических рисунках наносят 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Ничего не наносят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Штриховку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 случаи правильно расположение осей, во фронтальной </w:t>
            </w:r>
            <w:proofErr w:type="spell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диметрии</w:t>
            </w:r>
            <w:proofErr w:type="spellEnd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9675" cy="428625"/>
                  <wp:effectExtent l="19050" t="0" r="9525" b="0"/>
                  <wp:docPr id="13" name="Рисунок 1" descr="http://xn--i1abbnckbmcl9fb.xn--p1ai/%D1%81%D1%82%D0%B0%D1%82%D1%8C%D0%B8/63356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i1abbnckbmcl9fb.xn--p1ai/%D1%81%D1%82%D0%B0%D1%82%D1%8C%D0%B8/63356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5875" cy="809625"/>
                  <wp:effectExtent l="19050" t="0" r="9525" b="0"/>
                  <wp:docPr id="1" name="Рисунок 2" descr="http://xn--i1abbnckbmcl9fb.xn--p1ai/%D1%81%D1%82%D0%B0%D1%82%D1%8C%D0%B8/63356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i1abbnckbmcl9fb.xn--p1ai/%D1%81%D1%82%D0%B0%D1%82%D1%8C%D0%B8/63356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90650" cy="647700"/>
                  <wp:effectExtent l="19050" t="0" r="0" b="0"/>
                  <wp:docPr id="3" name="Рисунок 3" descr="http://xn--i1abbnckbmcl9fb.xn--p1ai/%D1%81%D1%82%D0%B0%D1%82%D1%8C%D0%B8/633565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i1abbnckbmcl9fb.xn--p1ai/%D1%81%D1%82%D0%B0%D1%82%D1%8C%D0%B8/633565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 случаи правильно выполнена изометрия квадрата?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9175" cy="1028700"/>
                  <wp:effectExtent l="19050" t="0" r="9525" b="0"/>
                  <wp:docPr id="4" name="Рисунок 4" descr="http://xn--i1abbnckbmcl9fb.xn--p1ai/%D1%81%D1%82%D0%B0%D1%82%D1%8C%D0%B8/633565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i1abbnckbmcl9fb.xn--p1ai/%D1%81%D1%82%D0%B0%D1%82%D1%8C%D0%B8/633565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47800" cy="933450"/>
                  <wp:effectExtent l="19050" t="0" r="0" b="0"/>
                  <wp:docPr id="5" name="Рисунок 5" descr="http://xn--i1abbnckbmcl9fb.xn--p1ai/%D1%81%D1%82%D0%B0%D1%82%D1%8C%D0%B8/633565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i1abbnckbmcl9fb.xn--p1ai/%D1%81%D1%82%D0%B0%D1%82%D1%8C%D0%B8/633565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5400" cy="1066800"/>
                  <wp:effectExtent l="19050" t="0" r="0" b="0"/>
                  <wp:docPr id="6" name="Рисунок 6" descr="http://xn--i1abbnckbmcl9fb.xn--p1ai/%D1%81%D1%82%D0%B0%D1%82%D1%8C%D0%B8/633565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i1abbnckbmcl9fb.xn--p1ai/%D1%81%D1%82%D0%B0%D1%82%D1%8C%D0%B8/633565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Аксонометрические проекции делятся </w:t>
            </w:r>
            <w:proofErr w:type="gram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 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Проекции предметов и их изображения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Фронтальную </w:t>
            </w:r>
            <w:proofErr w:type="spell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диметрию</w:t>
            </w:r>
            <w:proofErr w:type="spellEnd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 и изометрию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Рисунок и предмет</w:t>
            </w:r>
          </w:p>
        </w:tc>
      </w:tr>
    </w:tbl>
    <w:p w:rsidR="00601666" w:rsidRPr="00601666" w:rsidRDefault="00601666" w:rsidP="00601666">
      <w:pPr>
        <w:pStyle w:val="a5"/>
        <w:spacing w:before="0" w:beforeAutospacing="0" w:after="0" w:afterAutospacing="0"/>
        <w:jc w:val="both"/>
      </w:pPr>
      <w:r w:rsidRPr="00601666">
        <w:rPr>
          <w:rStyle w:val="a3"/>
        </w:rPr>
        <w:t>Тест по теме: Геометрические построения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5"/>
        <w:gridCol w:w="2455"/>
        <w:gridCol w:w="2183"/>
        <w:gridCol w:w="2177"/>
        <w:gridCol w:w="2203"/>
      </w:tblGrid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Мысленное расчленение предмета на составляющие его геометрические тела называют...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Анализом видов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Анализом геометрической 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Графическими операциями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Сопряжение – это...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Построение углов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Построение видов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Плавный переход линии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Назовите элементы, обязательные при любом сопряжении?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Точка сопряжения, центр сопряжения, радиус сопряжения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Окружность, радиус сопряжения, центр сопряжения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Центр сопряжения, линия, окружность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Чему равен раствор циркуля при делении окружности на 6 равных частей?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Радиусу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Двум радиусам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Диаметру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Для чего нужен анализ</w:t>
            </w:r>
          </w:p>
          <w:p w:rsidR="00601666" w:rsidRPr="00601666" w:rsidRDefault="00601666" w:rsidP="00601666">
            <w:pPr>
              <w:pStyle w:val="a5"/>
              <w:spacing w:before="0" w:beforeAutospacing="0" w:after="0" w:afterAutospacing="0"/>
              <w:jc w:val="both"/>
            </w:pPr>
            <w:r w:rsidRPr="00601666">
              <w:lastRenderedPageBreak/>
              <w:t>графического состава изображений?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легче было читать чертёж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Облегчить выполнение </w:t>
            </w:r>
            <w:r w:rsidRPr="0060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чертёжа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Чтобы разделить окружность на </w:t>
            </w:r>
            <w:r w:rsidRPr="0060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равные части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Где правильно выполнено сопряжение?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0600" cy="723900"/>
                  <wp:effectExtent l="19050" t="0" r="0" b="0"/>
                  <wp:docPr id="7" name="Рисунок 7" descr="http://xn--i1abbnckbmcl9fb.xn--p1ai/%D1%81%D1%82%D0%B0%D1%82%D1%8C%D0%B8/633565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i1abbnckbmcl9fb.xn--p1ai/%D1%81%D1%82%D0%B0%D1%82%D1%8C%D0%B8/633565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33450" cy="552450"/>
                  <wp:effectExtent l="19050" t="0" r="0" b="0"/>
                  <wp:docPr id="8" name="Рисунок 8" descr="http://xn--i1abbnckbmcl9fb.xn--p1ai/%D1%81%D1%82%D0%B0%D1%82%D1%8C%D0%B8/633565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xn--i1abbnckbmcl9fb.xn--p1ai/%D1%81%D1%82%D0%B0%D1%82%D1%8C%D0%B8/633565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695325"/>
                  <wp:effectExtent l="19050" t="0" r="0" b="0"/>
                  <wp:docPr id="9" name="Рисунок 9" descr="http://xn--i1abbnckbmcl9fb.xn--p1ai/%D1%81%D1%82%D0%B0%D1%82%D1%8C%D0%B8/633565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i1abbnckbmcl9fb.xn--p1ai/%D1%81%D1%82%D0%B0%D1%82%D1%8C%D0%B8/633565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666" w:rsidRPr="00601666" w:rsidRDefault="00601666" w:rsidP="00601666">
      <w:pPr>
        <w:pStyle w:val="a5"/>
        <w:spacing w:before="0" w:beforeAutospacing="0" w:after="0" w:afterAutospacing="0"/>
        <w:jc w:val="both"/>
      </w:pPr>
      <w:r w:rsidRPr="00601666">
        <w:rPr>
          <w:rStyle w:val="a3"/>
        </w:rPr>
        <w:t>Тест по теме: Расположение видов на чертеже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6"/>
        <w:gridCol w:w="2663"/>
        <w:gridCol w:w="2270"/>
        <w:gridCol w:w="1826"/>
        <w:gridCol w:w="2258"/>
      </w:tblGrid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Какие три плоскости проекций вы знаете?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Вертикальная, горизонтальная, наклонная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Прямая, плоская, объемная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Фронтальная, горизонтальная, профильная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Невидимый контур на видах изображают при помощи....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Сплошной тонкой линии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Штриховой линии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Сплошной волнистой линией.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Вид – это...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Изображение ребер и вершин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Изображение всего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Изображение одной его стороны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Изображение отдельного ограниченного места поверхности предмета называется.....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Главным видом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Местным видом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Видом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Какие основные три вида вы знаете?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Главный вид, фронтальный, прямоугольный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Главный вид, слева, сверху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Вид справа, сверху, профильный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Где располагают местный вид?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На свободном поле чертежа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На плоской поверхности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На объемной поверхности</w:t>
            </w:r>
          </w:p>
        </w:tc>
      </w:tr>
    </w:tbl>
    <w:p w:rsidR="00601666" w:rsidRPr="00601666" w:rsidRDefault="00601666" w:rsidP="00601666">
      <w:pPr>
        <w:pStyle w:val="a5"/>
        <w:spacing w:before="0" w:beforeAutospacing="0" w:after="0" w:afterAutospacing="0"/>
        <w:jc w:val="both"/>
      </w:pPr>
      <w:r w:rsidRPr="00601666">
        <w:rPr>
          <w:rStyle w:val="a3"/>
        </w:rPr>
        <w:t>Тест по теме: Проецирование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5"/>
        <w:gridCol w:w="2531"/>
        <w:gridCol w:w="2138"/>
        <w:gridCol w:w="2142"/>
        <w:gridCol w:w="2207"/>
      </w:tblGrid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Какой способ проецирования используется при построении чертежа?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Параллельное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Прямоугольное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Назовите способы проецирования?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Центральное, фронтальное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Горизонтальное, прямоугольное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Параллельное, центральное 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Всегда ли достаточно </w:t>
            </w:r>
            <w:r w:rsidRPr="0060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проекции предмета?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Проецирование – это 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Построение проекций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Получение тени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Построение точки</w:t>
            </w:r>
            <w:proofErr w:type="gramStart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0166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Где правильно обозначены плоскости проекций?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828675"/>
                  <wp:effectExtent l="19050" t="0" r="9525" b="0"/>
                  <wp:docPr id="10" name="Рисунок 10" descr="http://xn--i1abbnckbmcl9fb.xn--p1ai/%D1%81%D1%82%D0%B0%D1%82%D1%8C%D0%B8/633565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i1abbnckbmcl9fb.xn--p1ai/%D1%81%D1%82%D0%B0%D1%82%D1%8C%D0%B8/633565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800100"/>
                  <wp:effectExtent l="19050" t="0" r="0" b="0"/>
                  <wp:docPr id="11" name="Рисунок 11" descr="http://xn--i1abbnckbmcl9fb.xn--p1ai/%D1%81%D1%82%D0%B0%D1%82%D1%8C%D0%B8/633565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xn--i1abbnckbmcl9fb.xn--p1ai/%D1%81%D1%82%D0%B0%D1%82%D1%8C%D0%B8/633565/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4425" cy="790575"/>
                  <wp:effectExtent l="19050" t="0" r="9525" b="0"/>
                  <wp:docPr id="12" name="Рисунок 12" descr="http://xn--i1abbnckbmcl9fb.xn--p1ai/%D1%81%D1%82%D0%B0%D1%82%D1%8C%D0%B8/633565/img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xn--i1abbnckbmcl9fb.xn--p1ai/%D1%81%D1%82%D0%B0%D1%82%D1%8C%D0%B8/633565/img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666" w:rsidRPr="00601666" w:rsidTr="00BB582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Точка, из которой исходят лучи, называют......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Косоугольным проецированием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Центром проецирования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1666" w:rsidRPr="00601666" w:rsidRDefault="00601666" w:rsidP="0060166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666">
              <w:rPr>
                <w:rFonts w:ascii="Times New Roman" w:hAnsi="Times New Roman" w:cs="Times New Roman"/>
                <w:sz w:val="24"/>
                <w:szCs w:val="24"/>
              </w:rPr>
              <w:t>Перспективой</w:t>
            </w:r>
          </w:p>
        </w:tc>
      </w:tr>
    </w:tbl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Ответы на тесты по черчению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</w:pPr>
      <w:r w:rsidRPr="00601666">
        <w:t xml:space="preserve">Тест по теме: </w:t>
      </w:r>
      <w:proofErr w:type="spellStart"/>
      <w:r w:rsidRPr="00601666">
        <w:t>Деталирование</w:t>
      </w:r>
      <w:proofErr w:type="spellEnd"/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1.С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2.А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3.С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4.А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5.А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6.А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</w:pPr>
      <w:r w:rsidRPr="00601666">
        <w:t>Тест №1 по теме: Разрезы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1.В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2.С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3.В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4.А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5.В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</w:pPr>
      <w:r w:rsidRPr="00601666">
        <w:t>Тест №2 по теме: Разрезы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1.В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2.А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3.А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4.В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5.А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6.В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</w:pPr>
      <w:r w:rsidRPr="00601666">
        <w:t>Тест по теме: Сечения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1.Е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2.С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3.В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4.С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5.А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6.Д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</w:pPr>
      <w:r w:rsidRPr="00601666">
        <w:t>Тест по теме: Аксонометрические проекции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1.А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2.А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3.С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4.А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5.В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6.В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</w:pPr>
      <w:r w:rsidRPr="00601666">
        <w:t>Тест по теме: Геометрические построения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lastRenderedPageBreak/>
        <w:t>1.В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2.С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3.А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4.А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5.В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</w:pPr>
      <w:r w:rsidRPr="00601666">
        <w:t>Тест по теме: Расположение видов на чертеже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1.С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2.В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3.С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4.В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5.В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6.А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</w:pPr>
      <w:r w:rsidRPr="00601666">
        <w:t>Тест по теме: Проецирование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1.С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2.С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3.В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4.А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  <w:rPr>
          <w:b/>
          <w:bCs/>
        </w:rPr>
      </w:pPr>
      <w:r w:rsidRPr="00601666">
        <w:rPr>
          <w:b/>
          <w:bCs/>
        </w:rPr>
        <w:t>5.С</w:t>
      </w:r>
    </w:p>
    <w:p w:rsidR="00601666" w:rsidRPr="00601666" w:rsidRDefault="00601666" w:rsidP="00601666">
      <w:pPr>
        <w:pStyle w:val="a5"/>
        <w:spacing w:before="0" w:beforeAutospacing="0" w:after="0" w:afterAutospacing="0"/>
        <w:jc w:val="both"/>
      </w:pPr>
      <w:r w:rsidRPr="00601666">
        <w:rPr>
          <w:b/>
          <w:bCs/>
        </w:rPr>
        <w:t>6.В</w:t>
      </w:r>
    </w:p>
    <w:p w:rsidR="00601666" w:rsidRPr="00601666" w:rsidRDefault="00601666" w:rsidP="0060166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26F3" w:rsidRPr="00601666" w:rsidRDefault="007F26F3" w:rsidP="0060166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26F3" w:rsidRPr="00601666" w:rsidRDefault="007F26F3" w:rsidP="0060166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5841" w:rsidRDefault="00FB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26F3" w:rsidRPr="00601666" w:rsidRDefault="007F26F3" w:rsidP="00FB5841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1666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  <w:r w:rsidR="00FB5841">
        <w:rPr>
          <w:rFonts w:ascii="Times New Roman" w:hAnsi="Times New Roman" w:cs="Times New Roman"/>
          <w:sz w:val="24"/>
          <w:szCs w:val="24"/>
        </w:rPr>
        <w:t>:</w:t>
      </w:r>
    </w:p>
    <w:p w:rsidR="00FB5841" w:rsidRPr="00FB5841" w:rsidRDefault="00FB5841" w:rsidP="00FB5841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5841">
        <w:rPr>
          <w:rFonts w:ascii="Times New Roman" w:hAnsi="Times New Roman" w:cs="Times New Roman"/>
          <w:sz w:val="24"/>
          <w:szCs w:val="24"/>
        </w:rPr>
        <w:t>http://открытыйурок</w:t>
      </w:r>
      <w:proofErr w:type="gramStart"/>
      <w:r w:rsidRPr="00FB58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B5841">
        <w:rPr>
          <w:rFonts w:ascii="Times New Roman" w:hAnsi="Times New Roman" w:cs="Times New Roman"/>
          <w:sz w:val="24"/>
          <w:szCs w:val="24"/>
        </w:rPr>
        <w:t>ф/%D1%81%D1%82%D0%B0%D1%82%D1%8C%D0%B8/633565/</w:t>
      </w:r>
    </w:p>
    <w:p w:rsidR="00FB5841" w:rsidRPr="00FB5841" w:rsidRDefault="00FB5841" w:rsidP="00FB5841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5841">
        <w:rPr>
          <w:rFonts w:ascii="Times New Roman" w:hAnsi="Times New Roman" w:cs="Times New Roman"/>
          <w:sz w:val="24"/>
          <w:szCs w:val="24"/>
        </w:rPr>
        <w:t>https://infourok.ru/</w:t>
      </w:r>
    </w:p>
    <w:p w:rsidR="00FB5841" w:rsidRPr="00FB5841" w:rsidRDefault="00FB5841" w:rsidP="00FB5841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5841">
        <w:rPr>
          <w:rFonts w:ascii="Times New Roman" w:hAnsi="Times New Roman" w:cs="Times New Roman"/>
          <w:sz w:val="24"/>
          <w:szCs w:val="24"/>
        </w:rPr>
        <w:t>https://pandia.ru/</w:t>
      </w:r>
    </w:p>
    <w:p w:rsidR="00FB5841" w:rsidRPr="00601666" w:rsidRDefault="00FB5841" w:rsidP="0060166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B5841" w:rsidRPr="00601666" w:rsidSect="000D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745DA"/>
    <w:multiLevelType w:val="hybridMultilevel"/>
    <w:tmpl w:val="2474D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142E1"/>
    <w:multiLevelType w:val="multilevel"/>
    <w:tmpl w:val="970E7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26F3"/>
    <w:rsid w:val="000D190A"/>
    <w:rsid w:val="00384E14"/>
    <w:rsid w:val="00601666"/>
    <w:rsid w:val="007F26F3"/>
    <w:rsid w:val="00882D3A"/>
    <w:rsid w:val="008D15E1"/>
    <w:rsid w:val="00FB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2D3A"/>
    <w:rPr>
      <w:b/>
      <w:bCs/>
    </w:rPr>
  </w:style>
  <w:style w:type="paragraph" w:styleId="a4">
    <w:name w:val="List Paragraph"/>
    <w:basedOn w:val="a"/>
    <w:uiPriority w:val="34"/>
    <w:qFormat/>
    <w:rsid w:val="00882D3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F26F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F26F3"/>
    <w:rPr>
      <w:color w:val="0000FF"/>
      <w:u w:val="single"/>
    </w:rPr>
  </w:style>
  <w:style w:type="table" w:styleId="a7">
    <w:name w:val="Table Grid"/>
    <w:basedOn w:val="a1"/>
    <w:uiPriority w:val="59"/>
    <w:rsid w:val="007F26F3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3</cp:revision>
  <dcterms:created xsi:type="dcterms:W3CDTF">2018-11-27T15:23:00Z</dcterms:created>
  <dcterms:modified xsi:type="dcterms:W3CDTF">2018-11-27T15:50:00Z</dcterms:modified>
</cp:coreProperties>
</file>