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Style w:val="a3"/>
          <w:rFonts w:ascii="Liberation Serif" w:hAnsi="Liberation Serif"/>
          <w:color w:val="101010"/>
          <w:sz w:val="30"/>
          <w:szCs w:val="30"/>
        </w:rPr>
        <w:t>Уважаемые ро</w:t>
      </w:r>
      <w:bookmarkStart w:id="0" w:name="_GoBack"/>
      <w:bookmarkEnd w:id="0"/>
      <w:r w:rsidRPr="00A30C27">
        <w:rPr>
          <w:rStyle w:val="a3"/>
          <w:rFonts w:ascii="Liberation Serif" w:hAnsi="Liberation Serif"/>
          <w:color w:val="101010"/>
          <w:sz w:val="30"/>
          <w:szCs w:val="30"/>
        </w:rPr>
        <w:t>дители (законные представители)!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 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101010"/>
          <w:sz w:val="30"/>
          <w:szCs w:val="30"/>
        </w:rPr>
      </w:pPr>
      <w:proofErr w:type="gramStart"/>
      <w:r w:rsidRPr="00A30C27">
        <w:rPr>
          <w:rFonts w:ascii="Liberation Serif" w:hAnsi="Liberation Serif"/>
          <w:color w:val="101010"/>
          <w:sz w:val="30"/>
          <w:szCs w:val="30"/>
        </w:rPr>
        <w:t xml:space="preserve">С целью недопущения ситуаций, представляющих опасность жизни и здоровью несовершеннолетних, предупреждения совершения противоправных действий, в том числе предусмотренных главой 18 Уголовного кодекса Российской Федерации, предотвращения несчастных случаев с несовершеннолетними, их </w:t>
      </w:r>
      <w:proofErr w:type="spellStart"/>
      <w:r w:rsidRPr="00A30C27">
        <w:rPr>
          <w:rFonts w:ascii="Liberation Serif" w:hAnsi="Liberation Serif"/>
          <w:color w:val="101010"/>
          <w:sz w:val="30"/>
          <w:szCs w:val="30"/>
        </w:rPr>
        <w:t>травмированием</w:t>
      </w:r>
      <w:proofErr w:type="spellEnd"/>
      <w:r w:rsidRPr="00A30C27">
        <w:rPr>
          <w:rFonts w:ascii="Liberation Serif" w:hAnsi="Liberation Serif"/>
          <w:color w:val="101010"/>
          <w:sz w:val="30"/>
          <w:szCs w:val="30"/>
        </w:rPr>
        <w:t xml:space="preserve"> и гибелью, которые происходят по причине недисциплинированности самих детей, но и в большей степени из-за отсутствия должного присмотра за ними со стороны взрослых, просим ВАС, УВАЖАЕМЫЕ РОДИТЕЛИ (ЗАКОННЫЕ ПРЕДСТАВИТЕЛИ</w:t>
      </w:r>
      <w:proofErr w:type="gramEnd"/>
      <w:r w:rsidRPr="00A30C27">
        <w:rPr>
          <w:rFonts w:ascii="Liberation Serif" w:hAnsi="Liberation Serif"/>
          <w:color w:val="101010"/>
          <w:sz w:val="30"/>
          <w:szCs w:val="30"/>
        </w:rPr>
        <w:t xml:space="preserve">), осуществлять постоянный </w:t>
      </w:r>
      <w:proofErr w:type="gramStart"/>
      <w:r w:rsidRPr="00A30C27">
        <w:rPr>
          <w:rFonts w:ascii="Liberation Serif" w:hAnsi="Liberation Serif"/>
          <w:color w:val="101010"/>
          <w:sz w:val="30"/>
          <w:szCs w:val="30"/>
        </w:rPr>
        <w:t>контроль за</w:t>
      </w:r>
      <w:proofErr w:type="gramEnd"/>
      <w:r w:rsidRPr="00A30C27">
        <w:rPr>
          <w:rFonts w:ascii="Liberation Serif" w:hAnsi="Liberation Serif"/>
          <w:color w:val="101010"/>
          <w:sz w:val="30"/>
          <w:szCs w:val="30"/>
        </w:rPr>
        <w:t xml:space="preserve"> содержанием и воспитанием несовершеннолетних, систематически проводить с ними в профилактических целях разъяснительные беседы по безопасному поведению, осуществлять контроль за их местонахождением и времяпровождением во внеурочное время.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 Помните, что согласно ст. 63 Семейного Кодекса родители несут персональную ответственность за жизнь и здоровье своих детей, поэтому родители (законные представители) </w:t>
      </w:r>
      <w:r w:rsidRPr="00A30C27">
        <w:rPr>
          <w:rStyle w:val="a3"/>
          <w:rFonts w:ascii="Liberation Serif" w:hAnsi="Liberation Serif"/>
          <w:color w:val="101010"/>
          <w:sz w:val="30"/>
          <w:szCs w:val="30"/>
        </w:rPr>
        <w:t>должны: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- располагать информацией о местонахождении ребёнка в течение дня; - не разрешать детям ночевать у друзей;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- контролировать времяпровождение несовершеннолетних детей; - не оставлять детей без присмотра взрослых;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- </w:t>
      </w:r>
      <w:r w:rsidRPr="00A30C27">
        <w:rPr>
          <w:rStyle w:val="a3"/>
          <w:rFonts w:ascii="Liberation Serif" w:hAnsi="Liberation Serif"/>
          <w:color w:val="101010"/>
          <w:sz w:val="30"/>
          <w:szCs w:val="30"/>
        </w:rPr>
        <w:t>планировать и организовывать досуг несовершеннолетних, проводить с детьми: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- разъяснительные беседы;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- обращать внимание на окружение ребёнка, знать адреса и телефоны друзей; - соблюдать требования пожарной безопасности;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- соблюдать правила дорожного движения.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Требования ко времени нахождения детей на улицах без сопровождения: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 - до 16 лет нельзя находиться с 22:00 до 06:00,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- с 16 до 18 лет — с 23:00 до 06:00</w:t>
      </w:r>
    </w:p>
    <w:p w:rsidR="00A30C27" w:rsidRPr="00A30C27" w:rsidRDefault="00A30C27" w:rsidP="00A30C27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101010"/>
          <w:sz w:val="30"/>
          <w:szCs w:val="30"/>
        </w:rPr>
      </w:pPr>
      <w:r w:rsidRPr="00A30C27">
        <w:rPr>
          <w:rFonts w:ascii="Liberation Serif" w:hAnsi="Liberation Serif"/>
          <w:color w:val="101010"/>
          <w:sz w:val="30"/>
          <w:szCs w:val="30"/>
        </w:rPr>
        <w:t>Помните, что самый главный и решающий фактор в воспитании ребенка - это личное поведение и образ жизни его родителей (законных представителей).</w:t>
      </w:r>
    </w:p>
    <w:p w:rsidR="00B72D2D" w:rsidRPr="00A30C27" w:rsidRDefault="00B72D2D">
      <w:pPr>
        <w:rPr>
          <w:rFonts w:ascii="Liberation Serif" w:hAnsi="Liberation Serif"/>
        </w:rPr>
      </w:pPr>
    </w:p>
    <w:sectPr w:rsidR="00B72D2D" w:rsidRPr="00A3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27"/>
    <w:rsid w:val="00352E27"/>
    <w:rsid w:val="00A30C27"/>
    <w:rsid w:val="00B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3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0C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3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0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2026-06-01T08:25:00Z</dcterms:created>
  <dcterms:modified xsi:type="dcterms:W3CDTF">2026-06-01T08:26:00Z</dcterms:modified>
</cp:coreProperties>
</file>