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8" w:rsidRDefault="00515A88" w:rsidP="00626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2F19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626F87" w:rsidRPr="00912F19" w:rsidRDefault="00626F87" w:rsidP="00626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ППО МАОУ «НТГ» за март 2024 г. – март 2026 г.</w:t>
      </w:r>
    </w:p>
    <w:p w:rsidR="00975427" w:rsidRPr="00912F19" w:rsidRDefault="00515A88" w:rsidP="00912F19">
      <w:pPr>
        <w:spacing w:after="0" w:line="240" w:lineRule="auto"/>
        <w:ind w:left="-567" w:firstLine="425"/>
        <w:jc w:val="both"/>
        <w:outlineLvl w:val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профсоюзная организация, является важной частью гражданского общества, чья деятельность продолжает оставаться направленной на активное участие в жизни и развитии учреждения, на отстаивание и защиту прав и интересов своих работников, активное участие в создание безопасных условий труда, организации отдыха и культурного досуга работников и членов их семей, вопросами оплаты труда и других важных вопросов.</w:t>
      </w:r>
      <w:proofErr w:type="gramEnd"/>
      <w:r w:rsidR="00912F19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Профсоюзный комитет </w:t>
      </w:r>
      <w:r w:rsidR="00975427" w:rsidRPr="00912F19">
        <w:rPr>
          <w:rFonts w:ascii="Times New Roman" w:eastAsia="Calibri" w:hAnsi="Times New Roman" w:cs="Times New Roman"/>
          <w:sz w:val="28"/>
          <w:szCs w:val="28"/>
        </w:rPr>
        <w:t xml:space="preserve">нашей </w:t>
      </w: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первичной профсоюзной организации </w:t>
      </w:r>
      <w:r w:rsidR="00885EB1" w:rsidRPr="00912F19">
        <w:rPr>
          <w:rFonts w:ascii="Times New Roman" w:eastAsia="Calibri" w:hAnsi="Times New Roman" w:cs="Times New Roman"/>
          <w:sz w:val="28"/>
          <w:szCs w:val="28"/>
        </w:rPr>
        <w:t>за исте</w:t>
      </w:r>
      <w:r w:rsidR="00975427" w:rsidRPr="00912F19">
        <w:rPr>
          <w:rFonts w:ascii="Times New Roman" w:eastAsia="Calibri" w:hAnsi="Times New Roman" w:cs="Times New Roman"/>
          <w:sz w:val="28"/>
          <w:szCs w:val="28"/>
        </w:rPr>
        <w:t>кший период</w:t>
      </w: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 осуществлял свою деятельность, </w:t>
      </w:r>
      <w:proofErr w:type="gramStart"/>
      <w:r w:rsidRPr="00912F19">
        <w:rPr>
          <w:rFonts w:ascii="Times New Roman" w:eastAsia="Calibri" w:hAnsi="Times New Roman" w:cs="Times New Roman"/>
          <w:sz w:val="28"/>
          <w:szCs w:val="28"/>
        </w:rPr>
        <w:t>согласн</w:t>
      </w:r>
      <w:r w:rsidR="00975427" w:rsidRPr="00912F19">
        <w:rPr>
          <w:rFonts w:ascii="Times New Roman" w:eastAsia="Calibri" w:hAnsi="Times New Roman" w:cs="Times New Roman"/>
          <w:sz w:val="28"/>
          <w:szCs w:val="28"/>
        </w:rPr>
        <w:t>о плана</w:t>
      </w:r>
      <w:proofErr w:type="gramEnd"/>
      <w:r w:rsidR="00975427" w:rsidRPr="00912F19">
        <w:rPr>
          <w:rFonts w:ascii="Times New Roman" w:eastAsia="Calibri" w:hAnsi="Times New Roman" w:cs="Times New Roman"/>
          <w:sz w:val="28"/>
          <w:szCs w:val="28"/>
        </w:rPr>
        <w:t xml:space="preserve"> работы </w:t>
      </w: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профсоюзной организации </w:t>
      </w:r>
      <w:r w:rsidR="00975427" w:rsidRPr="00912F19">
        <w:rPr>
          <w:rFonts w:ascii="Times New Roman" w:eastAsia="Calibri" w:hAnsi="Times New Roman" w:cs="Times New Roman"/>
          <w:sz w:val="28"/>
          <w:szCs w:val="28"/>
        </w:rPr>
        <w:t>гимназии.</w:t>
      </w: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5A88" w:rsidRPr="00912F19" w:rsidRDefault="00515A88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ПЕРВИЧНОЙ ПРОФСОЮЗНОЙ ОРГАНИЗАЦИИ:</w:t>
      </w:r>
    </w:p>
    <w:p w:rsidR="00515A88" w:rsidRPr="00912F19" w:rsidRDefault="00515A88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515A88" w:rsidRPr="00912F19" w:rsidRDefault="00515A88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координация действий членов Профсоюза для достижения общих целей профсоюзной организации;</w:t>
      </w:r>
    </w:p>
    <w:p w:rsidR="00515A88" w:rsidRPr="00912F19" w:rsidRDefault="00515A88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профсоюзный </w:t>
      </w:r>
      <w:proofErr w:type="gramStart"/>
      <w:r w:rsidRPr="00912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12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в школе законодательства о труде и охране труда;</w:t>
      </w:r>
    </w:p>
    <w:p w:rsidR="00515A88" w:rsidRPr="00912F19" w:rsidRDefault="00515A88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улучшение материального положения, укрепление здоровья и повышение жизненного уровня работников;</w:t>
      </w:r>
    </w:p>
    <w:p w:rsidR="00515A88" w:rsidRPr="00912F19" w:rsidRDefault="00515A88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515A88" w:rsidRPr="00912F19" w:rsidRDefault="00515A88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515A88" w:rsidRPr="00912F19" w:rsidRDefault="00515A88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условий, обеспечивающих вовлечение членов Профсоюза в профсоюзную работу.</w:t>
      </w:r>
    </w:p>
    <w:p w:rsidR="00515A88" w:rsidRPr="00626F87" w:rsidRDefault="00515A88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Велась совместная организационная работа, предусмотренная вышеуказанным планом, по укреплению профсоюзного членства. Данная работа имеет свои результаты: мы имеем </w:t>
      </w:r>
      <w:r w:rsidR="00975427" w:rsidRPr="00912F1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26F87">
        <w:rPr>
          <w:rFonts w:ascii="Times New Roman" w:eastAsia="Calibri" w:hAnsi="Times New Roman" w:cs="Times New Roman"/>
          <w:sz w:val="28"/>
          <w:szCs w:val="28"/>
        </w:rPr>
        <w:t>87</w:t>
      </w:r>
      <w:r w:rsidR="00975427" w:rsidRPr="00912F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6F87">
        <w:rPr>
          <w:rFonts w:ascii="Times New Roman" w:eastAsia="Calibri" w:hAnsi="Times New Roman" w:cs="Times New Roman"/>
          <w:sz w:val="28"/>
          <w:szCs w:val="28"/>
        </w:rPr>
        <w:t>% профсоюзное членство</w:t>
      </w:r>
      <w:r w:rsidR="00975427" w:rsidRPr="00626F87">
        <w:rPr>
          <w:rFonts w:ascii="Times New Roman" w:eastAsia="Calibri" w:hAnsi="Times New Roman" w:cs="Times New Roman"/>
          <w:sz w:val="28"/>
          <w:szCs w:val="28"/>
        </w:rPr>
        <w:t>.</w:t>
      </w:r>
      <w:r w:rsidRPr="00626F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Сейчас общая численность нашей организации </w:t>
      </w:r>
      <w:r w:rsidR="00626F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626F87" w:rsidRPr="00626F87">
        <w:rPr>
          <w:rFonts w:ascii="Times New Roman" w:eastAsia="Calibri" w:hAnsi="Times New Roman" w:cs="Times New Roman"/>
          <w:sz w:val="28"/>
          <w:szCs w:val="28"/>
        </w:rPr>
        <w:t>40</w:t>
      </w:r>
      <w:r w:rsidR="00975427" w:rsidRPr="00626F87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Pr="00626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75427" w:rsidRPr="00912F19" w:rsidRDefault="00515A88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Приоритетными направлениями работы организации в настоящее время являются</w:t>
      </w:r>
      <w:r w:rsidR="00975427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5A88" w:rsidRPr="00912F19" w:rsidRDefault="00975427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идей профсо</w:t>
      </w:r>
      <w:r w:rsidR="00626F87">
        <w:rPr>
          <w:rFonts w:ascii="Times New Roman" w:eastAsia="Times New Roman" w:hAnsi="Times New Roman" w:cs="Times New Roman"/>
          <w:sz w:val="28"/>
          <w:szCs w:val="28"/>
          <w:lang w:eastAsia="ru-RU"/>
        </w:rPr>
        <w:t>юзного движения среди молодёжи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6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молодых специалиста </w:t>
      </w:r>
      <w:r w:rsidR="00515A88" w:rsidRPr="00626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школы молодого педагога.</w:t>
      </w:r>
    </w:p>
    <w:p w:rsidR="00975427" w:rsidRPr="00912F19" w:rsidRDefault="00975427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работы по мотивации профсоюзного членства, </w:t>
      </w:r>
    </w:p>
    <w:p w:rsidR="00515A88" w:rsidRPr="00912F19" w:rsidRDefault="00975427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форм информационной деятельности;</w:t>
      </w:r>
    </w:p>
    <w:p w:rsidR="00885EB1" w:rsidRPr="00912F19" w:rsidRDefault="00975427" w:rsidP="00885EB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роли общественного </w:t>
      </w:r>
      <w:proofErr w:type="gramStart"/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законодательства РФ, 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работы по вопросам охраны здоровья и созданию безопасных условий работы, </w:t>
      </w:r>
    </w:p>
    <w:p w:rsidR="00515A88" w:rsidRPr="00912F19" w:rsidRDefault="00885EB1" w:rsidP="00885EB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форм физкультурно-оздоровительных мероприятий.</w:t>
      </w:r>
    </w:p>
    <w:p w:rsidR="00885EB1" w:rsidRPr="00912F19" w:rsidRDefault="00515A88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Вся деятельность в целом и текущая работа строились в соответствии с Основными направлениями деятельности Первичной профсоюзной организации. Свою деятельность регулируем следующими документами: </w:t>
      </w:r>
    </w:p>
    <w:p w:rsidR="00885EB1" w:rsidRPr="00912F19" w:rsidRDefault="00885EB1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коллективным договором, </w:t>
      </w:r>
    </w:p>
    <w:p w:rsidR="00885EB1" w:rsidRPr="00912F19" w:rsidRDefault="00885EB1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трудовым законодательством РФ, </w:t>
      </w:r>
    </w:p>
    <w:p w:rsidR="00885EB1" w:rsidRPr="00912F19" w:rsidRDefault="00885EB1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трудовом распорядке, </w:t>
      </w:r>
    </w:p>
    <w:p w:rsidR="00515A88" w:rsidRPr="00912F19" w:rsidRDefault="00885EB1" w:rsidP="009754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локальными актами и положениями.</w:t>
      </w:r>
    </w:p>
    <w:p w:rsidR="00885EB1" w:rsidRPr="00912F19" w:rsidRDefault="00515A88" w:rsidP="00885EB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актуальности направлений деятельности профсоюзной организации нашей школы можно судить хотя бы по перечню некоторых вопросов, включенных в повестку дня заседаний профкома, это:</w:t>
      </w:r>
    </w:p>
    <w:p w:rsidR="00885EB1" w:rsidRPr="00912F19" w:rsidRDefault="00885EB1" w:rsidP="00885EB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состоянии готовности учебных помещений школы, соблюдении условий и охраны труда к началу учебного года»;</w:t>
      </w:r>
    </w:p>
    <w:p w:rsidR="00885EB1" w:rsidRPr="00912F19" w:rsidRDefault="00885EB1" w:rsidP="00885EB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согласовании тарификации со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трудников на новый учебный год»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5EB1" w:rsidRPr="00912F19" w:rsidRDefault="00885EB1" w:rsidP="00885EB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согласовании гра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фика отпусков работников школы»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5EB1" w:rsidRPr="00912F19" w:rsidRDefault="00885EB1" w:rsidP="00885EB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A88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участии профкома в проведении аттестации педагогических кадров» и др.</w:t>
      </w:r>
    </w:p>
    <w:p w:rsidR="00515A88" w:rsidRPr="00912F19" w:rsidRDefault="00515A88" w:rsidP="00885EB1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Профком и администрация </w:t>
      </w:r>
      <w:r w:rsidR="00885EB1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гимназии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строят свои взаимоотношения на принципах социального партнерства. Надо отдать должное и сказать, что наш директор </w:t>
      </w:r>
      <w:r w:rsidR="00885EB1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Оксана Васильевна </w:t>
      </w:r>
      <w:proofErr w:type="spellStart"/>
      <w:r w:rsidR="00885EB1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Каркашевич</w:t>
      </w:r>
      <w:proofErr w:type="spellEnd"/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EB1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 целый ряд социальных вопросов в интересах работающих.</w:t>
      </w:r>
    </w:p>
    <w:p w:rsidR="00515A88" w:rsidRPr="00912F19" w:rsidRDefault="00515A88" w:rsidP="0097542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дире</w:t>
      </w:r>
      <w:r w:rsidR="00885EB1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ктором 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 принимает активное участие по разработке, заключению и изменению коллективного договора, отстаивая интересы работников. С ПК согласуются Утверждение локальных актов и Положения, а также составляется, положение об аттестации учителей, награждения работников, совместно составляется график отпусков, летний отдых детей.</w:t>
      </w:r>
    </w:p>
    <w:p w:rsidR="00885EB1" w:rsidRPr="00912F19" w:rsidRDefault="00515A88" w:rsidP="00885EB1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="00885EB1" w:rsidRPr="00912F19">
        <w:rPr>
          <w:rFonts w:ascii="Times New Roman" w:eastAsia="Calibri" w:hAnsi="Times New Roman" w:cs="Times New Roman"/>
          <w:sz w:val="28"/>
          <w:szCs w:val="28"/>
        </w:rPr>
        <w:t xml:space="preserve">говорить о системе оплаты труда, </w:t>
      </w:r>
      <w:r w:rsidRPr="00912F19">
        <w:rPr>
          <w:rFonts w:ascii="Times New Roman" w:eastAsia="Calibri" w:hAnsi="Times New Roman" w:cs="Times New Roman"/>
          <w:sz w:val="28"/>
          <w:szCs w:val="28"/>
        </w:rPr>
        <w:t>то следует отметить ряд достижений сотрудничества профкома и администрации по её разработке и внедрению:</w:t>
      </w:r>
    </w:p>
    <w:p w:rsidR="00885EB1" w:rsidRPr="00912F19" w:rsidRDefault="00515A88" w:rsidP="00885EB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F19">
        <w:rPr>
          <w:rFonts w:ascii="Times New Roman" w:eastAsia="Calibri" w:hAnsi="Times New Roman" w:cs="Times New Roman"/>
          <w:sz w:val="28"/>
          <w:szCs w:val="28"/>
        </w:rPr>
        <w:t>-Гласность  и прозрачность процесса совместной работы;</w:t>
      </w:r>
    </w:p>
    <w:p w:rsidR="00885EB1" w:rsidRPr="00912F19" w:rsidRDefault="00515A88" w:rsidP="00885EB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F19">
        <w:rPr>
          <w:rFonts w:ascii="Times New Roman" w:eastAsia="Calibri" w:hAnsi="Times New Roman" w:cs="Times New Roman"/>
          <w:sz w:val="28"/>
          <w:szCs w:val="28"/>
        </w:rPr>
        <w:t>-Начисление  всех доплат, предусмотренных в Коллективном договоре;</w:t>
      </w:r>
    </w:p>
    <w:p w:rsidR="00515A88" w:rsidRPr="00912F19" w:rsidRDefault="00515A88" w:rsidP="00885EB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F19">
        <w:rPr>
          <w:rFonts w:ascii="Times New Roman" w:eastAsia="Calibri" w:hAnsi="Times New Roman" w:cs="Times New Roman"/>
          <w:sz w:val="28"/>
          <w:szCs w:val="28"/>
        </w:rPr>
        <w:t>-Создание комиссии по установлению выплат стимулирующего характера.</w:t>
      </w:r>
    </w:p>
    <w:p w:rsidR="00515A88" w:rsidRPr="00912F19" w:rsidRDefault="00515A88" w:rsidP="00975427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Целью такой оплаты труда является обеспечение повышения качества и результативности труда учителей. Реализация данной цели поставила перед нами  задачу: </w:t>
      </w:r>
    </w:p>
    <w:p w:rsidR="00515A88" w:rsidRPr="00912F19" w:rsidRDefault="00515A88" w:rsidP="00975427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F19">
        <w:rPr>
          <w:rFonts w:ascii="Times New Roman" w:eastAsia="Calibri" w:hAnsi="Times New Roman" w:cs="Times New Roman"/>
          <w:sz w:val="28"/>
          <w:szCs w:val="28"/>
        </w:rPr>
        <w:t>- усиление материальной заинтересованности учителя и мотивации его в повышении качества образовательного и воспитательного процесса.</w:t>
      </w:r>
    </w:p>
    <w:p w:rsidR="00515A88" w:rsidRPr="00912F19" w:rsidRDefault="00515A88" w:rsidP="00975427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 В нашем коллективе считают, что материальное стимулирование качества педагогического труда является действенным, но далеко не единственным </w:t>
      </w:r>
      <w:proofErr w:type="spellStart"/>
      <w:r w:rsidRPr="00912F19">
        <w:rPr>
          <w:rFonts w:ascii="Times New Roman" w:eastAsia="Calibri" w:hAnsi="Times New Roman" w:cs="Times New Roman"/>
          <w:sz w:val="28"/>
          <w:szCs w:val="28"/>
        </w:rPr>
        <w:t>мотиватором</w:t>
      </w:r>
      <w:proofErr w:type="spellEnd"/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 творческой, инновационной деятельности учителя. Наряду с внешними, финансово – материальными условиями совершенствования деятельности педагогов необходимо учитывать роль внутренних мотивов – профессиональных ценностей и интересов, убеждённости в востребованности профессии учитель, и роль внешних, нематериальных мотивов – общественного признания, уважения со стороны коллег и администрации, удовлетворения от социально – психологического климата в коллективе.</w:t>
      </w:r>
    </w:p>
    <w:p w:rsidR="00515A88" w:rsidRPr="00912F19" w:rsidRDefault="00515A88" w:rsidP="00975427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В целях повышения профессионального уровня </w:t>
      </w:r>
      <w:proofErr w:type="spellStart"/>
      <w:r w:rsidRPr="00912F19">
        <w:rPr>
          <w:rFonts w:ascii="Times New Roman" w:eastAsia="Calibri" w:hAnsi="Times New Roman" w:cs="Times New Roman"/>
          <w:sz w:val="28"/>
          <w:szCs w:val="28"/>
        </w:rPr>
        <w:t>педработников</w:t>
      </w:r>
      <w:proofErr w:type="spellEnd"/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 с соблюдением всех социальных прав и гарантий своевременно сотрудники школы повышают свою профессиональную квалификацию и в назначенные сроки проходят аттестацию. Большое значение для развития потенциала педагогов имеют курсы повышения квалификации.</w:t>
      </w:r>
    </w:p>
    <w:p w:rsidR="00515A88" w:rsidRPr="00912F19" w:rsidRDefault="00885EB1" w:rsidP="002154C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истекший период </w:t>
      </w:r>
      <w:r w:rsidR="00515A88" w:rsidRPr="00912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было проведено 2 профсоюзных собрания и 10 заседаний профкома.</w:t>
      </w:r>
    </w:p>
    <w:p w:rsidR="00515A88" w:rsidRPr="00912F19" w:rsidRDefault="00515A88" w:rsidP="002154C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ПК проводил работу по </w:t>
      </w:r>
      <w:r w:rsidR="00885EB1" w:rsidRPr="00912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охране труда и здоровья </w:t>
      </w:r>
      <w:r w:rsidRPr="00912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соглашением по охране труда. Несчастных случаев в образовательном учреждении за отчетный период не зарегистрировано</w:t>
      </w:r>
      <w:r w:rsidR="00885EB1" w:rsidRPr="00912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154CC" w:rsidRPr="00912F19" w:rsidRDefault="00515A88" w:rsidP="002154C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доля денежных сре</w:t>
      </w:r>
      <w:proofErr w:type="gramStart"/>
      <w:r w:rsidRPr="00912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пр</w:t>
      </w:r>
      <w:proofErr w:type="gramEnd"/>
      <w:r w:rsidRPr="00912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офсоюзного бюджета направлена на обеспечение организационных мероприятий, связанных с осуществлением уставных функций</w:t>
      </w:r>
      <w:r w:rsidR="00885EB1" w:rsidRPr="00912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15A88" w:rsidRPr="00912F19" w:rsidRDefault="00885EB1" w:rsidP="002154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распоряжении профсоюзного комитета для информирования членов профсоюза, а также всей общественности используется информационный стенд, </w:t>
      </w:r>
      <w:r w:rsidR="002154CC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котором члены коллектива знакомятся о работе вышестоящих органов Профсоюза, принимаемых ими решениях по всем основным направлениям деятельности, о работе первичной профсоюзной организации и </w:t>
      </w:r>
      <w:r w:rsidRPr="00912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отдельными сторонами жизни и деятельности профсоюзной организации. 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контакте.</w:t>
      </w:r>
    </w:p>
    <w:p w:rsidR="00515A88" w:rsidRPr="00912F19" w:rsidRDefault="00515A88" w:rsidP="002154CC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</w:t>
      </w:r>
      <w:r w:rsidR="002154CC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гимназии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неоднократно принимал участие в акциях солидарных действий: «За достойный труд» собирали подписи в адрес президента РФ</w:t>
      </w:r>
      <w:r w:rsidR="002154CC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2F19" w:rsidRDefault="00515A88" w:rsidP="00912F1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Важным направлением в деятельности профкома является культурно-массовая и оздоровительная работа, так как хороший отдых способствует работоспособности и поднятию жизненного тонуса. К сожалению, </w:t>
      </w:r>
      <w:r w:rsidR="002154CC" w:rsidRPr="00912F19">
        <w:rPr>
          <w:rFonts w:ascii="Times New Roman" w:eastAsia="Calibri" w:hAnsi="Times New Roman" w:cs="Times New Roman"/>
          <w:sz w:val="28"/>
          <w:szCs w:val="28"/>
        </w:rPr>
        <w:t xml:space="preserve">мало </w:t>
      </w: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работников </w:t>
      </w:r>
      <w:r w:rsidR="002154CC" w:rsidRPr="00912F19">
        <w:rPr>
          <w:rFonts w:ascii="Times New Roman" w:eastAsia="Calibri" w:hAnsi="Times New Roman" w:cs="Times New Roman"/>
          <w:sz w:val="28"/>
          <w:szCs w:val="28"/>
        </w:rPr>
        <w:t>гимназии воспользовались</w:t>
      </w: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2F19">
        <w:rPr>
          <w:rFonts w:ascii="Times New Roman" w:eastAsia="Calibri" w:hAnsi="Times New Roman" w:cs="Times New Roman"/>
          <w:sz w:val="28"/>
          <w:szCs w:val="28"/>
        </w:rPr>
        <w:t>саноторно</w:t>
      </w:r>
      <w:proofErr w:type="spellEnd"/>
      <w:r w:rsidRPr="00912F19">
        <w:rPr>
          <w:rFonts w:ascii="Times New Roman" w:eastAsia="Calibri" w:hAnsi="Times New Roman" w:cs="Times New Roman"/>
          <w:sz w:val="28"/>
          <w:szCs w:val="28"/>
        </w:rPr>
        <w:t>-курортным лечением</w:t>
      </w:r>
      <w:r w:rsidR="002154CC" w:rsidRPr="00912F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5A88" w:rsidRPr="00912F19" w:rsidRDefault="00515A88" w:rsidP="00912F1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</w:t>
      </w:r>
      <w:r w:rsidR="002154CC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лективе сложились свои традиции, весело отмечать</w:t>
      </w:r>
      <w:r w:rsid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учителя</w:t>
      </w:r>
      <w:r w:rsid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4CC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</w:t>
      </w:r>
      <w:r w:rsid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54CC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защитника Отечества</w:t>
      </w:r>
      <w:r w:rsid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женский день</w:t>
      </w:r>
      <w:r w:rsid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отдыха в конце учебного года</w:t>
      </w:r>
    </w:p>
    <w:p w:rsidR="00515A88" w:rsidRPr="00912F19" w:rsidRDefault="00515A88" w:rsidP="002154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течение года мы организовывали поздравления именинников, юбиляров</w:t>
      </w:r>
      <w:r w:rsidR="002154CC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мероприятия пользуются большой популярностью среди </w:t>
      </w:r>
      <w:r w:rsidR="002154CC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профсоюза, и создают необходимые ус</w:t>
      </w:r>
      <w:r w:rsidR="002154CC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ловия для неформального общения. 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Культурно-массовые и спортивные мероприятия объединяют, сплачивают людей, вносят в нашу жизнь яркое разнообразие, они просто нравятся членам профсоюза. Комиссия по культурно-массовой работе при профсоюзном комитете проводит огромную работу, направленную на сплочение членов коллектива, уделяя </w:t>
      </w:r>
      <w:proofErr w:type="gramStart"/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proofErr w:type="gramEnd"/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молодым, так и ветеранам педагогического труда.</w:t>
      </w:r>
      <w:r w:rsidR="002154CC"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F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когда в семьи наших членов профсоюза приходит горе, коллектив оказывает моральную и материальную поддержку</w:t>
      </w:r>
    </w:p>
    <w:p w:rsidR="002154CC" w:rsidRPr="00912F19" w:rsidRDefault="00515A88" w:rsidP="002154CC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Коллектив </w:t>
      </w:r>
      <w:r w:rsidR="002154CC" w:rsidRPr="00912F19">
        <w:rPr>
          <w:rFonts w:ascii="Times New Roman" w:eastAsia="Calibri" w:hAnsi="Times New Roman" w:cs="Times New Roman"/>
          <w:sz w:val="28"/>
          <w:szCs w:val="28"/>
        </w:rPr>
        <w:t>гимназии</w:t>
      </w: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 очень дружный. Мы все горой за каждого его члена, каждый готов прийти на помощь в любую  минуту, будь она радостной или грустной. Хочется поблагодарить  коллектив за чуткость, понимание.</w:t>
      </w:r>
      <w:r w:rsidR="002154CC" w:rsidRPr="00912F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54CC" w:rsidRPr="00912F19" w:rsidRDefault="002154CC" w:rsidP="002154CC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2F19">
        <w:rPr>
          <w:rFonts w:ascii="Times New Roman" w:hAnsi="Times New Roman" w:cs="Times New Roman"/>
          <w:sz w:val="28"/>
          <w:szCs w:val="28"/>
        </w:rPr>
        <w:t>У</w:t>
      </w:r>
      <w:r w:rsidRPr="00912F19">
        <w:rPr>
          <w:rFonts w:ascii="Times New Roman" w:hAnsi="Times New Roman" w:cs="Times New Roman"/>
          <w:sz w:val="28"/>
          <w:szCs w:val="28"/>
        </w:rPr>
        <w:tab/>
        <w:t>профсоюзного комитета есть</w:t>
      </w:r>
      <w:r w:rsidRPr="00912F19">
        <w:rPr>
          <w:rFonts w:ascii="Times New Roman" w:hAnsi="Times New Roman" w:cs="Times New Roman"/>
          <w:sz w:val="28"/>
          <w:szCs w:val="28"/>
        </w:rPr>
        <w:tab/>
      </w:r>
      <w:r w:rsidRPr="00912F19">
        <w:rPr>
          <w:rFonts w:ascii="Times New Roman" w:hAnsi="Times New Roman" w:cs="Times New Roman"/>
          <w:sz w:val="28"/>
          <w:szCs w:val="28"/>
        </w:rPr>
        <w:tab/>
        <w:t>над,</w:t>
      </w:r>
      <w:r w:rsidRPr="00912F19">
        <w:rPr>
          <w:rFonts w:ascii="Times New Roman" w:hAnsi="Times New Roman" w:cs="Times New Roman"/>
          <w:sz w:val="28"/>
          <w:szCs w:val="28"/>
        </w:rPr>
        <w:tab/>
        <w:t>чем</w:t>
      </w:r>
      <w:r w:rsidRPr="00912F19">
        <w:rPr>
          <w:rFonts w:ascii="Times New Roman" w:hAnsi="Times New Roman" w:cs="Times New Roman"/>
          <w:sz w:val="28"/>
          <w:szCs w:val="28"/>
        </w:rPr>
        <w:tab/>
      </w:r>
      <w:r w:rsidRPr="00912F19">
        <w:rPr>
          <w:rFonts w:ascii="Times New Roman" w:hAnsi="Times New Roman" w:cs="Times New Roman"/>
          <w:sz w:val="28"/>
          <w:szCs w:val="28"/>
        </w:rPr>
        <w:tab/>
        <w:t>работать.</w:t>
      </w:r>
      <w:r w:rsidRPr="00912F19">
        <w:rPr>
          <w:rFonts w:ascii="Times New Roman" w:hAnsi="Times New Roman" w:cs="Times New Roman"/>
          <w:sz w:val="28"/>
          <w:szCs w:val="28"/>
        </w:rPr>
        <w:tab/>
        <w:t>В перспективе - новые</w:t>
      </w:r>
      <w:r w:rsidRPr="00912F19">
        <w:rPr>
          <w:rFonts w:ascii="Times New Roman" w:hAnsi="Times New Roman" w:cs="Times New Roman"/>
          <w:sz w:val="28"/>
          <w:szCs w:val="28"/>
        </w:rPr>
        <w:tab/>
        <w:t>проекты</w:t>
      </w:r>
      <w:r w:rsidRPr="00912F19">
        <w:rPr>
          <w:rFonts w:ascii="Times New Roman" w:hAnsi="Times New Roman" w:cs="Times New Roman"/>
          <w:sz w:val="28"/>
          <w:szCs w:val="28"/>
        </w:rPr>
        <w:tab/>
        <w:t>по</w:t>
      </w:r>
      <w:r w:rsidRPr="00912F19">
        <w:rPr>
          <w:rFonts w:ascii="Times New Roman" w:hAnsi="Times New Roman" w:cs="Times New Roman"/>
          <w:sz w:val="28"/>
          <w:szCs w:val="28"/>
        </w:rPr>
        <w:tab/>
        <w:t>мотивации</w:t>
      </w:r>
      <w:r w:rsidRPr="00912F19">
        <w:rPr>
          <w:rFonts w:ascii="Times New Roman" w:hAnsi="Times New Roman" w:cs="Times New Roman"/>
          <w:sz w:val="28"/>
          <w:szCs w:val="28"/>
        </w:rPr>
        <w:tab/>
        <w:t>членства</w:t>
      </w:r>
      <w:r w:rsidRPr="00912F19">
        <w:rPr>
          <w:rFonts w:ascii="Times New Roman" w:hAnsi="Times New Roman" w:cs="Times New Roman"/>
          <w:sz w:val="28"/>
          <w:szCs w:val="28"/>
        </w:rPr>
        <w:tab/>
      </w:r>
      <w:r w:rsidRPr="00912F19">
        <w:rPr>
          <w:rFonts w:ascii="Times New Roman" w:hAnsi="Times New Roman" w:cs="Times New Roman"/>
          <w:sz w:val="28"/>
          <w:szCs w:val="28"/>
        </w:rPr>
        <w:tab/>
        <w:t>в профсоюзе,</w:t>
      </w:r>
      <w:r w:rsidRPr="00912F19">
        <w:rPr>
          <w:rFonts w:ascii="Times New Roman" w:hAnsi="Times New Roman" w:cs="Times New Roman"/>
          <w:sz w:val="28"/>
          <w:szCs w:val="28"/>
        </w:rPr>
        <w:tab/>
      </w:r>
      <w:r w:rsidRPr="00912F19">
        <w:rPr>
          <w:rFonts w:ascii="Times New Roman" w:hAnsi="Times New Roman" w:cs="Times New Roman"/>
          <w:sz w:val="28"/>
          <w:szCs w:val="28"/>
        </w:rPr>
        <w:tab/>
        <w:t>по</w:t>
      </w:r>
      <w:r w:rsidRPr="00912F19">
        <w:rPr>
          <w:rFonts w:ascii="Times New Roman" w:hAnsi="Times New Roman" w:cs="Times New Roman"/>
          <w:sz w:val="28"/>
          <w:szCs w:val="28"/>
        </w:rPr>
        <w:tab/>
        <w:t>организации культурно-массовой</w:t>
      </w:r>
      <w:r w:rsidRPr="00912F19">
        <w:rPr>
          <w:rFonts w:ascii="Times New Roman" w:hAnsi="Times New Roman" w:cs="Times New Roman"/>
          <w:sz w:val="28"/>
          <w:szCs w:val="28"/>
        </w:rPr>
        <w:tab/>
        <w:t>и</w:t>
      </w:r>
      <w:r w:rsidRPr="00912F19">
        <w:rPr>
          <w:rFonts w:ascii="Times New Roman" w:hAnsi="Times New Roman" w:cs="Times New Roman"/>
          <w:sz w:val="28"/>
          <w:szCs w:val="28"/>
        </w:rPr>
        <w:tab/>
        <w:t>спортивно-оздоровительной</w:t>
      </w:r>
      <w:r w:rsidRPr="00912F19">
        <w:rPr>
          <w:rFonts w:ascii="Times New Roman" w:hAnsi="Times New Roman" w:cs="Times New Roman"/>
          <w:sz w:val="28"/>
          <w:szCs w:val="28"/>
        </w:rPr>
        <w:tab/>
        <w:t>работы,</w:t>
      </w:r>
      <w:r w:rsidRPr="00912F19">
        <w:rPr>
          <w:rFonts w:ascii="Times New Roman" w:hAnsi="Times New Roman" w:cs="Times New Roman"/>
          <w:sz w:val="28"/>
          <w:szCs w:val="28"/>
        </w:rPr>
        <w:tab/>
        <w:t>по</w:t>
      </w:r>
      <w:r w:rsidRPr="00912F19">
        <w:rPr>
          <w:rFonts w:ascii="Times New Roman" w:hAnsi="Times New Roman" w:cs="Times New Roman"/>
          <w:sz w:val="28"/>
          <w:szCs w:val="28"/>
        </w:rPr>
        <w:tab/>
        <w:t>развитию информационной политики и социального партнерства на всех уровнях.</w:t>
      </w:r>
      <w:r w:rsidRPr="00912F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2F19">
        <w:rPr>
          <w:rFonts w:ascii="Times New Roman" w:hAnsi="Times New Roman" w:cs="Times New Roman"/>
          <w:sz w:val="28"/>
          <w:szCs w:val="28"/>
        </w:rPr>
        <w:t>Работа</w:t>
      </w:r>
      <w:r w:rsidRPr="00912F19">
        <w:rPr>
          <w:rFonts w:ascii="Times New Roman" w:hAnsi="Times New Roman" w:cs="Times New Roman"/>
          <w:sz w:val="28"/>
          <w:szCs w:val="28"/>
        </w:rPr>
        <w:tab/>
      </w:r>
      <w:r w:rsidR="00912F19" w:rsidRPr="00912F19">
        <w:rPr>
          <w:rFonts w:ascii="Times New Roman" w:hAnsi="Times New Roman" w:cs="Times New Roman"/>
          <w:sz w:val="28"/>
          <w:szCs w:val="28"/>
        </w:rPr>
        <w:t xml:space="preserve"> </w:t>
      </w:r>
      <w:r w:rsidRPr="00912F19">
        <w:rPr>
          <w:rFonts w:ascii="Times New Roman" w:hAnsi="Times New Roman" w:cs="Times New Roman"/>
          <w:sz w:val="28"/>
          <w:szCs w:val="28"/>
        </w:rPr>
        <w:t>в профсоюзе важна. Это работа с людьми и для людей.</w:t>
      </w:r>
    </w:p>
    <w:p w:rsidR="002154CC" w:rsidRPr="00912F19" w:rsidRDefault="002154CC" w:rsidP="002154CC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F19">
        <w:rPr>
          <w:rFonts w:ascii="Times New Roman" w:hAnsi="Times New Roman" w:cs="Times New Roman"/>
          <w:sz w:val="28"/>
          <w:szCs w:val="28"/>
        </w:rPr>
        <w:t xml:space="preserve">Предлагаю оценить работу профсоюзного комитета за истекший период удовлетворительно. </w:t>
      </w:r>
    </w:p>
    <w:p w:rsidR="002154CC" w:rsidRPr="00912F19" w:rsidRDefault="00B26A4B" w:rsidP="002154CC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27 апреля 2026 г.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Председатель ППО  В.В. Сюзёв</w:t>
      </w:r>
    </w:p>
    <w:sectPr w:rsidR="002154CC" w:rsidRPr="00912F19" w:rsidSect="00912F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9B"/>
    <w:rsid w:val="001438E6"/>
    <w:rsid w:val="0014499B"/>
    <w:rsid w:val="002154CC"/>
    <w:rsid w:val="00515A88"/>
    <w:rsid w:val="00626F87"/>
    <w:rsid w:val="00885EB1"/>
    <w:rsid w:val="00912F19"/>
    <w:rsid w:val="00975427"/>
    <w:rsid w:val="00B26A4B"/>
    <w:rsid w:val="00D76B20"/>
    <w:rsid w:val="00E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2026-04-07T05:59:00Z</cp:lastPrinted>
  <dcterms:created xsi:type="dcterms:W3CDTF">2019-02-18T06:06:00Z</dcterms:created>
  <dcterms:modified xsi:type="dcterms:W3CDTF">2026-04-28T06:53:00Z</dcterms:modified>
</cp:coreProperties>
</file>