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BE" w:rsidRPr="00FF66D8" w:rsidRDefault="003E01BE" w:rsidP="00E2757A">
      <w:pPr>
        <w:pStyle w:val="30"/>
        <w:shd w:val="clear" w:color="auto" w:fill="auto"/>
        <w:jc w:val="both"/>
        <w:rPr>
          <w:color w:val="FF0000"/>
          <w:sz w:val="24"/>
          <w:szCs w:val="24"/>
        </w:rPr>
      </w:pPr>
      <w:r w:rsidRPr="00FF66D8">
        <w:rPr>
          <w:color w:val="FF0000"/>
          <w:sz w:val="24"/>
          <w:szCs w:val="24"/>
        </w:rPr>
        <w:t>ПРОЕКТ</w:t>
      </w:r>
    </w:p>
    <w:p w:rsidR="003E01BE" w:rsidRPr="00E2757A" w:rsidRDefault="003E01BE" w:rsidP="00E2757A">
      <w:pPr>
        <w:pStyle w:val="30"/>
        <w:shd w:val="clear" w:color="auto" w:fill="auto"/>
        <w:jc w:val="both"/>
        <w:rPr>
          <w:sz w:val="24"/>
          <w:szCs w:val="24"/>
        </w:rPr>
      </w:pPr>
    </w:p>
    <w:p w:rsidR="003E01BE" w:rsidRPr="00E2757A" w:rsidRDefault="003E01BE" w:rsidP="00E2757A">
      <w:pPr>
        <w:jc w:val="center"/>
        <w:textAlignment w:val="top"/>
        <w:rPr>
          <w:rFonts w:ascii="Times New Roman" w:hAnsi="Times New Roman" w:cs="Times New Roman"/>
          <w:b/>
        </w:rPr>
      </w:pPr>
      <w:r w:rsidRPr="00E2757A">
        <w:rPr>
          <w:rFonts w:ascii="Times New Roman" w:hAnsi="Times New Roman" w:cs="Times New Roman"/>
          <w:b/>
        </w:rPr>
        <w:t>Положение</w:t>
      </w:r>
    </w:p>
    <w:p w:rsidR="003E01BE" w:rsidRPr="00E2757A" w:rsidRDefault="003E01BE" w:rsidP="00E2757A">
      <w:pPr>
        <w:jc w:val="center"/>
        <w:textAlignment w:val="top"/>
        <w:rPr>
          <w:rFonts w:ascii="Times New Roman" w:hAnsi="Times New Roman" w:cs="Times New Roman"/>
          <w:b/>
        </w:rPr>
      </w:pPr>
      <w:r w:rsidRPr="00E2757A">
        <w:rPr>
          <w:rFonts w:ascii="Times New Roman" w:hAnsi="Times New Roman" w:cs="Times New Roman"/>
          <w:b/>
        </w:rPr>
        <w:t xml:space="preserve">об индивидуальном </w:t>
      </w:r>
      <w:r>
        <w:rPr>
          <w:rFonts w:ascii="Times New Roman" w:hAnsi="Times New Roman" w:cs="Times New Roman"/>
          <w:b/>
        </w:rPr>
        <w:t xml:space="preserve">учебном </w:t>
      </w:r>
      <w:r w:rsidRPr="00E2757A">
        <w:rPr>
          <w:rFonts w:ascii="Times New Roman" w:hAnsi="Times New Roman" w:cs="Times New Roman"/>
          <w:b/>
        </w:rPr>
        <w:t>проекте  обучающихся 10-11 классов</w:t>
      </w:r>
    </w:p>
    <w:p w:rsidR="003E01BE" w:rsidRPr="00E2757A" w:rsidRDefault="003E01BE" w:rsidP="00E2757A">
      <w:pPr>
        <w:jc w:val="center"/>
        <w:textAlignment w:val="top"/>
        <w:rPr>
          <w:rFonts w:ascii="Times New Roman" w:hAnsi="Times New Roman" w:cs="Times New Roman"/>
          <w:b/>
        </w:rPr>
      </w:pPr>
      <w:r w:rsidRPr="00E2757A">
        <w:rPr>
          <w:rFonts w:ascii="Times New Roman" w:hAnsi="Times New Roman" w:cs="Times New Roman"/>
          <w:b/>
        </w:rPr>
        <w:t>в соответствии с ФГОС СОО</w:t>
      </w:r>
    </w:p>
    <w:p w:rsidR="003E01BE" w:rsidRPr="00E2757A" w:rsidRDefault="003E01BE" w:rsidP="00E2757A">
      <w:pPr>
        <w:pStyle w:val="30"/>
        <w:shd w:val="clear" w:color="auto" w:fill="auto"/>
        <w:jc w:val="both"/>
        <w:rPr>
          <w:sz w:val="24"/>
          <w:szCs w:val="24"/>
        </w:rPr>
      </w:pPr>
    </w:p>
    <w:p w:rsidR="003E01BE" w:rsidRPr="00E2757A" w:rsidRDefault="003E01BE" w:rsidP="00E2757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41"/>
        </w:tabs>
        <w:spacing w:line="280" w:lineRule="exact"/>
        <w:rPr>
          <w:sz w:val="24"/>
          <w:szCs w:val="24"/>
        </w:rPr>
      </w:pPr>
      <w:bookmarkStart w:id="0" w:name="bookmark0"/>
      <w:r w:rsidRPr="00E2757A">
        <w:rPr>
          <w:sz w:val="24"/>
          <w:szCs w:val="24"/>
        </w:rPr>
        <w:t>Общие положения</w:t>
      </w:r>
      <w:bookmarkEnd w:id="0"/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861"/>
        </w:tabs>
        <w:ind w:left="360" w:hanging="360"/>
        <w:jc w:val="both"/>
      </w:pPr>
      <w:r w:rsidRPr="00E2757A">
        <w:t>Настоящее Положение разработано в соответствии с требованиями Федерального государственного образовательного стандарта (ФГОС) среднего общего образования, Основной образовательной программы среднего  общего образования.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861"/>
        </w:tabs>
        <w:ind w:left="360" w:hanging="360"/>
        <w:jc w:val="both"/>
      </w:pPr>
      <w:r w:rsidRPr="00E2757A">
        <w:t xml:space="preserve">Данное Положение регламентирует деятельность образовательного учреждения по организации работы над  индивидуальным </w:t>
      </w:r>
      <w:r>
        <w:t xml:space="preserve">учебным </w:t>
      </w:r>
      <w:r w:rsidRPr="00E2757A">
        <w:t>проектом (далее И</w:t>
      </w:r>
      <w:r>
        <w:t>У</w:t>
      </w:r>
      <w:r w:rsidRPr="00E2757A">
        <w:t>П) в связи с переходом на ФГОС СОО.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861"/>
        </w:tabs>
        <w:ind w:left="360" w:hanging="360"/>
        <w:jc w:val="both"/>
      </w:pPr>
      <w:r w:rsidRPr="00E2757A">
        <w:t xml:space="preserve">Проектная деятельность является одной из форм организации </w:t>
      </w:r>
      <w:r>
        <w:t xml:space="preserve">учебного процесса </w:t>
      </w:r>
      <w:r w:rsidRPr="00E2757A">
        <w:t>и направлена на повышение качества образования, демократизации стиля общения педагогов и учащихся.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861"/>
        </w:tabs>
        <w:ind w:left="360" w:hanging="360"/>
        <w:jc w:val="both"/>
      </w:pPr>
      <w:r w:rsidRPr="00E2757A">
        <w:t>Выпо</w:t>
      </w:r>
      <w:r>
        <w:t>лнение индивидуального учебного</w:t>
      </w:r>
      <w:r w:rsidRPr="00E2757A">
        <w:t xml:space="preserve"> проекта обязательно для каждого обучающегося 10 и 11 класса.. В течение одного учебного года учащийся обязан выполнить один итоговый индивидуальный проект.</w:t>
      </w:r>
    </w:p>
    <w:p w:rsidR="003E01BE" w:rsidRPr="00FF66D8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861"/>
        </w:tabs>
        <w:ind w:left="360" w:hanging="360"/>
        <w:jc w:val="both"/>
        <w:rPr>
          <w:color w:val="FF0000"/>
        </w:rPr>
      </w:pPr>
      <w:r>
        <w:t>Индивидуальный учебный</w:t>
      </w:r>
      <w:r w:rsidRPr="00E2757A">
        <w:t xml:space="preserve"> проект является основным объектом оценки метапредметных результатов, полученных учащимися в ходе освоения междисциплинарных учебных программ. </w:t>
      </w:r>
      <w:r w:rsidRPr="00FF66D8">
        <w:rPr>
          <w:color w:val="FF0000"/>
        </w:rPr>
        <w:t>Руководителем проекта является учитель-предметник, классный руководитель, педагог - организатор, педагог дополнительного образования.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861"/>
        </w:tabs>
        <w:ind w:left="360" w:hanging="360"/>
        <w:jc w:val="both"/>
      </w:pPr>
      <w:r w:rsidRPr="00E2757A">
        <w:t>Темы проектов могут предлагаться как педа</w:t>
      </w:r>
      <w:r>
        <w:t>гогом, так и учениками.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861"/>
        </w:tabs>
        <w:ind w:left="360" w:hanging="360"/>
        <w:jc w:val="both"/>
      </w:pPr>
      <w:r w:rsidRPr="00E2757A">
        <w:t>Проект может быть только индивидуальным.</w:t>
      </w:r>
    </w:p>
    <w:p w:rsidR="003E01BE" w:rsidRDefault="003E01BE" w:rsidP="00FF66D8">
      <w:pPr>
        <w:pStyle w:val="210"/>
        <w:numPr>
          <w:ilvl w:val="1"/>
          <w:numId w:val="1"/>
        </w:numPr>
        <w:shd w:val="clear" w:color="auto" w:fill="auto"/>
        <w:tabs>
          <w:tab w:val="left" w:pos="861"/>
        </w:tabs>
        <w:ind w:left="360" w:hanging="360"/>
        <w:jc w:val="both"/>
      </w:pPr>
      <w:r w:rsidRPr="00E2757A">
        <w:t>Проект может носить предметную, метапредметную, межпредметную направленность.</w:t>
      </w:r>
    </w:p>
    <w:p w:rsidR="003E01BE" w:rsidRPr="00E2757A" w:rsidRDefault="003E01BE" w:rsidP="00FF66D8">
      <w:pPr>
        <w:pStyle w:val="210"/>
        <w:numPr>
          <w:ilvl w:val="1"/>
          <w:numId w:val="1"/>
        </w:numPr>
        <w:shd w:val="clear" w:color="auto" w:fill="auto"/>
        <w:tabs>
          <w:tab w:val="left" w:pos="861"/>
        </w:tabs>
        <w:ind w:left="360" w:hanging="360"/>
        <w:jc w:val="both"/>
      </w:pPr>
      <w:r w:rsidRPr="00E2757A">
        <w:t>Проектные задания должны быть четко сформулированы, цели и средства ясно обозначены, совместно с учащимися составлена программа действий.</w:t>
      </w:r>
    </w:p>
    <w:p w:rsidR="003E01BE" w:rsidRPr="00E2757A" w:rsidRDefault="003E01BE" w:rsidP="00E2757A">
      <w:pPr>
        <w:pStyle w:val="210"/>
        <w:shd w:val="clear" w:color="auto" w:fill="auto"/>
        <w:tabs>
          <w:tab w:val="left" w:pos="1442"/>
        </w:tabs>
        <w:ind w:left="360" w:firstLine="0"/>
        <w:jc w:val="both"/>
      </w:pPr>
    </w:p>
    <w:p w:rsidR="003E01BE" w:rsidRPr="00E2757A" w:rsidRDefault="003E01BE" w:rsidP="00E2757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2"/>
        </w:tabs>
        <w:spacing w:line="280" w:lineRule="exact"/>
        <w:rPr>
          <w:sz w:val="24"/>
          <w:szCs w:val="24"/>
        </w:rPr>
      </w:pPr>
      <w:bookmarkStart w:id="1" w:name="bookmark1"/>
      <w:r w:rsidRPr="00E2757A">
        <w:rPr>
          <w:sz w:val="24"/>
          <w:szCs w:val="24"/>
        </w:rPr>
        <w:t>Цели и задачи выполнения И</w:t>
      </w:r>
      <w:r>
        <w:rPr>
          <w:sz w:val="24"/>
          <w:szCs w:val="24"/>
        </w:rPr>
        <w:t>У</w:t>
      </w:r>
      <w:r w:rsidRPr="00E2757A">
        <w:rPr>
          <w:sz w:val="24"/>
          <w:szCs w:val="24"/>
        </w:rPr>
        <w:t>П</w:t>
      </w:r>
      <w:bookmarkEnd w:id="1"/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936"/>
        </w:tabs>
        <w:ind w:left="360" w:hanging="360"/>
        <w:jc w:val="both"/>
      </w:pPr>
      <w:r w:rsidRPr="00E2757A">
        <w:t>Цель выполнения И</w:t>
      </w:r>
      <w:r>
        <w:t>У</w:t>
      </w:r>
      <w:r w:rsidRPr="00E2757A">
        <w:t>П :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503"/>
        </w:tabs>
        <w:ind w:left="360" w:hanging="360"/>
        <w:jc w:val="both"/>
      </w:pPr>
      <w:r w:rsidRPr="00E2757A">
        <w:t>продемонстрировать  способность и готовность к освоению систематических знаний, их самостоятельному пополнению, переносу и интеграции.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503"/>
        </w:tabs>
        <w:ind w:left="360" w:hanging="360"/>
        <w:jc w:val="both"/>
      </w:pPr>
      <w:r w:rsidRPr="00E2757A">
        <w:t>развивать  способность к сотрудничеству и коммуникации.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503"/>
        </w:tabs>
        <w:ind w:left="360" w:hanging="360"/>
        <w:jc w:val="both"/>
      </w:pPr>
      <w:r w:rsidRPr="00E2757A">
        <w:t>формировать  способность к решению личностно и социально значимых проблем и воплощению найденных решений в практику.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503"/>
        </w:tabs>
        <w:ind w:left="360" w:hanging="360"/>
        <w:jc w:val="both"/>
      </w:pPr>
      <w:r w:rsidRPr="00E2757A">
        <w:t>оценивать  способность и готовность к использованию ИКТ в целях обучения и развития.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503"/>
        </w:tabs>
        <w:ind w:left="360" w:hanging="360"/>
        <w:jc w:val="both"/>
      </w:pPr>
      <w:r w:rsidRPr="00E2757A">
        <w:t>определять уровень сформированности  способности к самоорганизации, саморегуляции и рефлексии.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936"/>
        </w:tabs>
        <w:ind w:left="360" w:hanging="360"/>
        <w:jc w:val="both"/>
      </w:pPr>
      <w:r w:rsidRPr="00E2757A">
        <w:t>Задачами выполнения И</w:t>
      </w:r>
      <w:r>
        <w:t>У</w:t>
      </w:r>
      <w:r w:rsidRPr="00E2757A">
        <w:t>П являются: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503"/>
        </w:tabs>
        <w:ind w:left="360" w:hanging="360"/>
        <w:jc w:val="both"/>
      </w:pPr>
      <w:r>
        <w:t>обучение планированию (</w:t>
      </w:r>
      <w:r w:rsidRPr="00E2757A">
        <w:t>уметь чётко определить цель, описать шаги по её достижению, концентрироваться на достижении цели на протяжении всей работы).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503"/>
        </w:tabs>
        <w:ind w:left="360" w:hanging="360"/>
        <w:jc w:val="both"/>
      </w:pPr>
      <w:r w:rsidRPr="00E2757A">
        <w:t>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503"/>
        </w:tabs>
        <w:ind w:left="360" w:hanging="360"/>
        <w:jc w:val="both"/>
      </w:pPr>
      <w:r w:rsidRPr="00E2757A">
        <w:t>развитие умения анализировать, развивать креативность и критическое мышление.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503"/>
        </w:tabs>
        <w:ind w:left="360" w:hanging="360"/>
        <w:jc w:val="both"/>
      </w:pPr>
      <w:r w:rsidRPr="00E2757A">
        <w:t>формирование и развитие навыков публичного выступления.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503"/>
        </w:tabs>
        <w:ind w:left="360" w:hanging="360"/>
        <w:jc w:val="both"/>
      </w:pPr>
      <w:r w:rsidRPr="00E2757A"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3E01BE" w:rsidRPr="00E2757A" w:rsidRDefault="003E01BE" w:rsidP="00E2757A">
      <w:pPr>
        <w:pStyle w:val="210"/>
        <w:shd w:val="clear" w:color="auto" w:fill="auto"/>
        <w:tabs>
          <w:tab w:val="left" w:pos="1503"/>
        </w:tabs>
        <w:ind w:left="360" w:firstLine="0"/>
        <w:jc w:val="both"/>
      </w:pPr>
    </w:p>
    <w:p w:rsidR="003E01BE" w:rsidRPr="00E2757A" w:rsidRDefault="003E01BE" w:rsidP="00E2757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2"/>
        </w:tabs>
        <w:spacing w:line="280" w:lineRule="exact"/>
        <w:rPr>
          <w:sz w:val="24"/>
          <w:szCs w:val="24"/>
        </w:rPr>
      </w:pPr>
      <w:bookmarkStart w:id="2" w:name="bookmark2"/>
      <w:r w:rsidRPr="00E2757A">
        <w:rPr>
          <w:sz w:val="24"/>
          <w:szCs w:val="24"/>
        </w:rPr>
        <w:t>Этапы и примерные сроки работы над проектом</w:t>
      </w:r>
      <w:bookmarkEnd w:id="2"/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931"/>
        </w:tabs>
        <w:ind w:left="360" w:hanging="360"/>
        <w:jc w:val="both"/>
      </w:pPr>
      <w:r w:rsidRPr="00E2757A">
        <w:t>В процессе работы над проектом учащийся под контролем руководителя планирует свою деятельность по этапам: подготовительный, основной, заключительный.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931"/>
        </w:tabs>
        <w:ind w:left="360" w:hanging="360"/>
        <w:jc w:val="both"/>
      </w:pPr>
      <w:r w:rsidRPr="00E2757A">
        <w:t>Подготовительный этап (сентябрь-октябрь): выбор темы и руководителя проекта,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936"/>
        </w:tabs>
        <w:ind w:left="360" w:hanging="360"/>
        <w:jc w:val="both"/>
      </w:pPr>
      <w:r w:rsidRPr="00E2757A">
        <w:t>Основной этап (ноябрь-январь): совместно с педагогом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936"/>
        </w:tabs>
        <w:ind w:left="360" w:hanging="360"/>
        <w:jc w:val="both"/>
      </w:pPr>
      <w:r w:rsidRPr="00E2757A">
        <w:t>Заключительный (</w:t>
      </w:r>
      <w:r w:rsidRPr="00FF66D8">
        <w:rPr>
          <w:color w:val="FF0000"/>
        </w:rPr>
        <w:t>февраль</w:t>
      </w:r>
      <w:r w:rsidRPr="00E2757A">
        <w:t>): защита проекта, оценивание работы.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936"/>
        </w:tabs>
        <w:ind w:left="360" w:hanging="360"/>
        <w:jc w:val="both"/>
      </w:pPr>
      <w:r w:rsidRPr="00E2757A">
        <w:t>Контроль соблюдения сроков осуществляет педагог, руководитель проекта.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936"/>
        </w:tabs>
        <w:ind w:left="360" w:hanging="360"/>
        <w:jc w:val="both"/>
      </w:pPr>
      <w:r w:rsidRPr="00E2757A">
        <w:t>Контроль охвата детей проектной деятельностью осуществляет классный руководитель.</w:t>
      </w:r>
    </w:p>
    <w:p w:rsidR="003E01BE" w:rsidRPr="00E2757A" w:rsidRDefault="003E01BE" w:rsidP="00E2757A">
      <w:pPr>
        <w:pStyle w:val="210"/>
        <w:shd w:val="clear" w:color="auto" w:fill="auto"/>
        <w:tabs>
          <w:tab w:val="left" w:pos="936"/>
        </w:tabs>
        <w:ind w:left="360" w:firstLine="0"/>
        <w:jc w:val="both"/>
      </w:pPr>
    </w:p>
    <w:p w:rsidR="003E01BE" w:rsidRPr="00E2757A" w:rsidRDefault="003E01BE" w:rsidP="00E2757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2"/>
        </w:tabs>
        <w:spacing w:line="280" w:lineRule="exact"/>
        <w:rPr>
          <w:sz w:val="24"/>
          <w:szCs w:val="24"/>
        </w:rPr>
      </w:pPr>
      <w:bookmarkStart w:id="3" w:name="bookmark3"/>
      <w:r w:rsidRPr="00E2757A">
        <w:rPr>
          <w:sz w:val="24"/>
          <w:szCs w:val="24"/>
        </w:rPr>
        <w:t>Требования к оформлению И</w:t>
      </w:r>
      <w:r>
        <w:rPr>
          <w:sz w:val="24"/>
          <w:szCs w:val="24"/>
        </w:rPr>
        <w:t>У</w:t>
      </w:r>
      <w:r w:rsidRPr="00E2757A">
        <w:rPr>
          <w:sz w:val="24"/>
          <w:szCs w:val="24"/>
        </w:rPr>
        <w:t>П</w:t>
      </w:r>
      <w:bookmarkEnd w:id="3"/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936"/>
        </w:tabs>
        <w:spacing w:line="274" w:lineRule="exact"/>
        <w:ind w:left="360" w:hanging="360"/>
        <w:jc w:val="both"/>
      </w:pPr>
      <w:r w:rsidRPr="00E2757A">
        <w:t>Структура И</w:t>
      </w:r>
      <w:r>
        <w:t>У</w:t>
      </w:r>
      <w:r w:rsidRPr="00E2757A">
        <w:t>П: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503"/>
        </w:tabs>
        <w:spacing w:line="274" w:lineRule="exact"/>
        <w:ind w:left="360" w:hanging="360"/>
        <w:jc w:val="both"/>
      </w:pPr>
      <w:r w:rsidRPr="00E2757A">
        <w:t>Титульный лист (Название 00, тема проекта, ФИО руководителя проекта, ФИО ученика, класс, допуск к защите, город, год);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503"/>
        </w:tabs>
        <w:spacing w:line="274" w:lineRule="exact"/>
        <w:ind w:left="360" w:hanging="360"/>
        <w:jc w:val="both"/>
      </w:pPr>
      <w:r w:rsidRPr="00E2757A">
        <w:t>Описание проекта - 3-5 страниц:</w:t>
      </w:r>
    </w:p>
    <w:p w:rsidR="003E01BE" w:rsidRPr="00E2757A" w:rsidRDefault="003E01BE" w:rsidP="00E2757A">
      <w:pPr>
        <w:pStyle w:val="210"/>
        <w:numPr>
          <w:ilvl w:val="3"/>
          <w:numId w:val="1"/>
        </w:numPr>
        <w:shd w:val="clear" w:color="auto" w:fill="auto"/>
        <w:tabs>
          <w:tab w:val="left" w:pos="2182"/>
        </w:tabs>
        <w:spacing w:line="274" w:lineRule="exact"/>
        <w:ind w:firstLine="0"/>
        <w:jc w:val="both"/>
      </w:pPr>
      <w:r w:rsidRPr="00E2757A">
        <w:t>исходный замысел (актуальность, цель, назначение проекта);</w:t>
      </w:r>
    </w:p>
    <w:p w:rsidR="003E01BE" w:rsidRPr="00E2757A" w:rsidRDefault="003E01BE" w:rsidP="00E2757A">
      <w:pPr>
        <w:pStyle w:val="210"/>
        <w:numPr>
          <w:ilvl w:val="3"/>
          <w:numId w:val="1"/>
        </w:numPr>
        <w:shd w:val="clear" w:color="auto" w:fill="auto"/>
        <w:tabs>
          <w:tab w:val="left" w:pos="2182"/>
        </w:tabs>
        <w:spacing w:line="274" w:lineRule="exact"/>
        <w:ind w:firstLine="0"/>
        <w:jc w:val="both"/>
      </w:pPr>
      <w:r w:rsidRPr="00E2757A">
        <w:t>краткое описание хода работы и полученных результатов над ИП;</w:t>
      </w:r>
    </w:p>
    <w:p w:rsidR="003E01BE" w:rsidRPr="00E2757A" w:rsidRDefault="003E01BE" w:rsidP="00E2757A">
      <w:pPr>
        <w:pStyle w:val="210"/>
        <w:numPr>
          <w:ilvl w:val="3"/>
          <w:numId w:val="1"/>
        </w:numPr>
        <w:shd w:val="clear" w:color="auto" w:fill="auto"/>
        <w:tabs>
          <w:tab w:val="left" w:pos="2182"/>
        </w:tabs>
        <w:spacing w:line="274" w:lineRule="exact"/>
        <w:ind w:firstLine="0"/>
        <w:jc w:val="both"/>
      </w:pPr>
      <w:r w:rsidRPr="00E2757A">
        <w:t>список использованных источников.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936"/>
        </w:tabs>
        <w:spacing w:line="274" w:lineRule="exact"/>
        <w:ind w:left="360" w:hanging="360"/>
        <w:jc w:val="both"/>
      </w:pPr>
      <w:r w:rsidRPr="00E2757A">
        <w:t>Технические требования к И</w:t>
      </w:r>
      <w:r>
        <w:t>У</w:t>
      </w:r>
      <w:r w:rsidRPr="00E2757A">
        <w:t>П: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503"/>
        </w:tabs>
        <w:spacing w:line="274" w:lineRule="exact"/>
        <w:ind w:left="360" w:hanging="360"/>
        <w:jc w:val="both"/>
      </w:pPr>
      <w:r w:rsidRPr="00E2757A">
        <w:t xml:space="preserve">Текст: Выравнивание по ширине, шрифт </w:t>
      </w:r>
      <w:r w:rsidRPr="00E2757A">
        <w:rPr>
          <w:lang w:val="en-US" w:eastAsia="en-US"/>
        </w:rPr>
        <w:t>Times</w:t>
      </w:r>
      <w:r w:rsidRPr="00E2757A">
        <w:rPr>
          <w:lang w:eastAsia="en-US"/>
        </w:rPr>
        <w:t xml:space="preserve"> </w:t>
      </w:r>
      <w:r w:rsidRPr="00E2757A">
        <w:rPr>
          <w:lang w:val="en-US" w:eastAsia="en-US"/>
        </w:rPr>
        <w:t>New</w:t>
      </w:r>
      <w:r w:rsidRPr="00E2757A">
        <w:rPr>
          <w:lang w:eastAsia="en-US"/>
        </w:rPr>
        <w:t xml:space="preserve"> </w:t>
      </w:r>
      <w:r w:rsidRPr="00E2757A">
        <w:rPr>
          <w:lang w:val="en-US" w:eastAsia="en-US"/>
        </w:rPr>
        <w:t>Roman</w:t>
      </w:r>
      <w:r w:rsidRPr="00E2757A">
        <w:rPr>
          <w:lang w:eastAsia="en-US"/>
        </w:rPr>
        <w:t xml:space="preserve">, </w:t>
      </w:r>
      <w:r w:rsidRPr="00E2757A">
        <w:t>14 пт, интервал одинарный, отступ первой строки 1,25.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503"/>
        </w:tabs>
        <w:spacing w:line="274" w:lineRule="exact"/>
        <w:ind w:left="360" w:hanging="360"/>
        <w:jc w:val="both"/>
      </w:pPr>
      <w:r w:rsidRPr="00E2757A">
        <w:t>Поля: левое 3 см, правое 1,5 см, верхнее 2 см, нижнее 2 см.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459"/>
        </w:tabs>
        <w:ind w:left="360" w:hanging="360"/>
        <w:jc w:val="both"/>
      </w:pPr>
      <w:r w:rsidRPr="00E2757A">
        <w:t>Нумерация страниц: снизу, по центру. На титульном листе не ставится.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459"/>
        </w:tabs>
        <w:ind w:left="360" w:hanging="360"/>
        <w:jc w:val="both"/>
      </w:pPr>
      <w:r w:rsidRPr="00E2757A">
        <w:t>Оглавление: должно формироваться автоматически.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459"/>
        </w:tabs>
        <w:ind w:left="360" w:hanging="360"/>
        <w:jc w:val="both"/>
      </w:pPr>
      <w:r w:rsidRPr="00E2757A">
        <w:t xml:space="preserve">Рисунки, фото, схемы, графики, диаграммы: шрифт </w:t>
      </w:r>
      <w:r w:rsidRPr="00E2757A">
        <w:rPr>
          <w:lang w:val="en-US" w:eastAsia="en-US"/>
        </w:rPr>
        <w:t>Times</w:t>
      </w:r>
      <w:r w:rsidRPr="00E2757A">
        <w:rPr>
          <w:lang w:eastAsia="en-US"/>
        </w:rPr>
        <w:t xml:space="preserve"> </w:t>
      </w:r>
      <w:r w:rsidRPr="00E2757A">
        <w:rPr>
          <w:lang w:val="en-US" w:eastAsia="en-US"/>
        </w:rPr>
        <w:t>New</w:t>
      </w:r>
      <w:r w:rsidRPr="00E2757A">
        <w:rPr>
          <w:lang w:eastAsia="en-US"/>
        </w:rPr>
        <w:t xml:space="preserve"> </w:t>
      </w:r>
      <w:r w:rsidRPr="00E2757A">
        <w:rPr>
          <w:lang w:val="en-US" w:eastAsia="en-US"/>
        </w:rPr>
        <w:t>Roman</w:t>
      </w:r>
      <w:r w:rsidRPr="00E2757A">
        <w:rPr>
          <w:lang w:eastAsia="en-US"/>
        </w:rPr>
        <w:t xml:space="preserve">, </w:t>
      </w:r>
      <w:r w:rsidRPr="00E2757A">
        <w:t>12 пт. Должны иметь сплошную нумерацию и названия (под рисунком по центру). На все рисунки должны быть указания в тексте.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459"/>
        </w:tabs>
        <w:ind w:left="360" w:hanging="360"/>
        <w:jc w:val="both"/>
      </w:pPr>
      <w:r w:rsidRPr="00E2757A">
        <w:t xml:space="preserve">Таблицы: Слова «Таблица </w:t>
      </w:r>
      <w:r w:rsidRPr="00E2757A">
        <w:rPr>
          <w:lang w:val="en-US" w:eastAsia="en-US"/>
        </w:rPr>
        <w:t>N</w:t>
      </w:r>
      <w:r w:rsidRPr="00E2757A">
        <w:rPr>
          <w:lang w:eastAsia="en-US"/>
        </w:rPr>
        <w:t xml:space="preserve">», </w:t>
      </w:r>
      <w:r w:rsidRPr="00E2757A">
        <w:t xml:space="preserve">где </w:t>
      </w:r>
      <w:r w:rsidRPr="00E2757A">
        <w:rPr>
          <w:lang w:val="en-US" w:eastAsia="en-US"/>
        </w:rPr>
        <w:t>N</w:t>
      </w:r>
      <w:r w:rsidRPr="00E2757A">
        <w:rPr>
          <w:lang w:eastAsia="en-US"/>
        </w:rPr>
        <w:t xml:space="preserve"> </w:t>
      </w:r>
      <w:r w:rsidRPr="00E2757A">
        <w:t>номер таблицы, следует помещать над таблицей справа.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459"/>
        </w:tabs>
        <w:ind w:left="360" w:hanging="360"/>
        <w:jc w:val="both"/>
      </w:pPr>
      <w:r w:rsidRPr="00E2757A">
        <w:t>Список литературы необходимо составлять по определенным правилам: Печатная литература: фамилия автора и его инициалы. Заглавие. Место издания. Издательство. Год издания. Количество страниц.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459"/>
        </w:tabs>
        <w:ind w:left="360" w:hanging="360"/>
        <w:jc w:val="both"/>
      </w:pPr>
      <w:r w:rsidRPr="00E2757A">
        <w:t>Сайт: название сайта, адрес сайта, ссылка на ресурс.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916"/>
        </w:tabs>
        <w:ind w:firstLine="0"/>
        <w:jc w:val="both"/>
      </w:pPr>
      <w:r w:rsidRPr="00E2757A">
        <w:t>Результат проектной деятельности должен иметь практическую направленность.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916"/>
        </w:tabs>
        <w:ind w:left="360" w:hanging="360"/>
        <w:jc w:val="both"/>
      </w:pPr>
      <w:r w:rsidRPr="00E2757A">
        <w:t>Результатом (продуктом) проектной деятельности может быть любая из следующих работ: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454"/>
        </w:tabs>
        <w:ind w:left="360" w:hanging="360"/>
        <w:jc w:val="both"/>
      </w:pPr>
      <w:r w:rsidRPr="00E2757A">
        <w:t>Письменная работа (эссе, реферат, аналитические материалы, обзорные материалы, отчёты о проведённых стендовый доклад);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454"/>
        </w:tabs>
        <w:ind w:left="360" w:hanging="360"/>
        <w:jc w:val="both"/>
      </w:pPr>
      <w:r w:rsidRPr="00E2757A">
        <w:t>Художественная творческая работа (в области литературы, музыки, ИЗО, экранных искусств), представленная в виде прозаического или стихотворного произведения, компьютерной изделие;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459"/>
        </w:tabs>
        <w:ind w:left="360" w:hanging="360"/>
        <w:jc w:val="both"/>
      </w:pPr>
      <w:r w:rsidRPr="00E2757A">
        <w:t>Материальный объект, макет, иное конструкторское изделие;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459"/>
        </w:tabs>
        <w:ind w:left="360" w:hanging="360"/>
        <w:jc w:val="both"/>
      </w:pPr>
      <w:r w:rsidRPr="00E2757A">
        <w:t>Отчётные материалы по социальному проекту, которые могут встречать как тексты</w:t>
      </w:r>
      <w:r>
        <w:t>, так и мультимедийные продукты.</w:t>
      </w:r>
    </w:p>
    <w:p w:rsidR="003E01BE" w:rsidRPr="00FF66D8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916"/>
        </w:tabs>
        <w:ind w:firstLine="0"/>
        <w:jc w:val="both"/>
        <w:rPr>
          <w:color w:val="FF0000"/>
        </w:rPr>
      </w:pPr>
      <w:r w:rsidRPr="00FF66D8">
        <w:rPr>
          <w:color w:val="FF0000"/>
        </w:rPr>
        <w:t>Возможные типы работ и формы их представления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14"/>
        <w:gridCol w:w="2146"/>
        <w:gridCol w:w="2712"/>
        <w:gridCol w:w="2573"/>
      </w:tblGrid>
      <w:tr w:rsidR="003E01BE" w:rsidRPr="00E2757A">
        <w:trPr>
          <w:trHeight w:val="26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Тип проекта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Цель проекта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Проектный продукт</w:t>
            </w:r>
          </w:p>
        </w:tc>
      </w:tr>
      <w:tr w:rsidR="003E01BE" w:rsidRPr="00E2757A">
        <w:trPr>
          <w:trHeight w:val="29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Практико-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Решение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анализ данных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костюм,</w:t>
            </w:r>
          </w:p>
        </w:tc>
      </w:tr>
      <w:tr w:rsidR="003E01BE" w:rsidRPr="00E2757A">
        <w:trPr>
          <w:trHeight w:val="26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ориентированный,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практических задач.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социологического опроса,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макет,</w:t>
            </w:r>
          </w:p>
        </w:tc>
      </w:tr>
      <w:tr w:rsidR="003E01BE" w:rsidRPr="00E2757A">
        <w:trPr>
          <w:trHeight w:val="216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социальный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jc w:val="both"/>
            </w:pP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атлас,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модель,</w:t>
            </w:r>
          </w:p>
        </w:tc>
      </w:tr>
      <w:tr w:rsidR="003E01BE" w:rsidRPr="00E2757A">
        <w:trPr>
          <w:trHeight w:val="28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Исследовательский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Доказательство или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атрибуты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музыкальное</w:t>
            </w:r>
          </w:p>
        </w:tc>
      </w:tr>
      <w:tr w:rsidR="003E01BE" w:rsidRPr="00E2757A">
        <w:trPr>
          <w:trHeight w:val="25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jc w:val="both"/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опровержение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несуществующего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произведение,</w:t>
            </w:r>
          </w:p>
        </w:tc>
      </w:tr>
      <w:tr w:rsidR="003E01BE" w:rsidRPr="00E2757A">
        <w:trPr>
          <w:trHeight w:val="24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jc w:val="both"/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какой-либо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государства,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мультимедийный</w:t>
            </w:r>
          </w:p>
        </w:tc>
      </w:tr>
      <w:tr w:rsidR="003E01BE" w:rsidRPr="00E2757A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jc w:val="both"/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гипотезы.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бизнес-план,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продукт,</w:t>
            </w:r>
          </w:p>
        </w:tc>
      </w:tr>
      <w:tr w:rsidR="003E01BE" w:rsidRPr="00E2757A">
        <w:trPr>
          <w:trHeight w:val="2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Информационный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Сбор информации о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веб-сайт,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отчёты о проведённых</w:t>
            </w:r>
          </w:p>
        </w:tc>
      </w:tr>
      <w:tr w:rsidR="003E01BE" w:rsidRPr="00E2757A">
        <w:trPr>
          <w:trHeight w:val="245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jc w:val="both"/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каком-либо объекте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видеофильм,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исследованиях,</w:t>
            </w:r>
          </w:p>
        </w:tc>
      </w:tr>
      <w:tr w:rsidR="003E01BE" w:rsidRPr="00E2757A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jc w:val="both"/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или явлении, анализ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выставка,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праздник,</w:t>
            </w:r>
          </w:p>
        </w:tc>
      </w:tr>
      <w:tr w:rsidR="003E01BE" w:rsidRPr="00E2757A">
        <w:trPr>
          <w:trHeight w:val="259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jc w:val="both"/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информации.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газета,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публикация,</w:t>
            </w:r>
          </w:p>
        </w:tc>
      </w:tr>
      <w:tr w:rsidR="003E01BE" w:rsidRPr="00E2757A">
        <w:trPr>
          <w:trHeight w:val="259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Творческий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Привлечение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журнал,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путеводитель,</w:t>
            </w:r>
          </w:p>
        </w:tc>
      </w:tr>
      <w:tr w:rsidR="003E01BE" w:rsidRPr="00E2757A">
        <w:trPr>
          <w:trHeight w:val="26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jc w:val="both"/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интереса публики к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действующая фирма,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реферат,</w:t>
            </w:r>
          </w:p>
        </w:tc>
      </w:tr>
      <w:tr w:rsidR="003E01BE" w:rsidRPr="00E2757A">
        <w:trPr>
          <w:trHeight w:val="235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jc w:val="both"/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проблеме проекта.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игра,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справочник,</w:t>
            </w:r>
          </w:p>
        </w:tc>
      </w:tr>
      <w:tr w:rsidR="003E01BE" w:rsidRPr="00E2757A">
        <w:trPr>
          <w:trHeight w:val="2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Игровой или ролевой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Представление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карта,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система школьного</w:t>
            </w:r>
          </w:p>
        </w:tc>
      </w:tr>
      <w:tr w:rsidR="003E01BE" w:rsidRPr="00E2757A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jc w:val="both"/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опыта участия в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коллекция,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самоуправления,</w:t>
            </w:r>
          </w:p>
        </w:tc>
      </w:tr>
      <w:tr w:rsidR="003E01BE" w:rsidRPr="00E2757A">
        <w:trPr>
          <w:trHeight w:val="226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jc w:val="both"/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решении проблемы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компьютерная анимация,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серия иллюстраций,</w:t>
            </w:r>
          </w:p>
        </w:tc>
      </w:tr>
      <w:tr w:rsidR="003E01BE" w:rsidRPr="00E2757A">
        <w:trPr>
          <w:trHeight w:val="1603"/>
        </w:trPr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jc w:val="both"/>
            </w:pP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проекта.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оформление кабинета,</w:t>
            </w:r>
          </w:p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пакет рекомендаций,</w:t>
            </w:r>
          </w:p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стендовый доклад,</w:t>
            </w:r>
          </w:p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сценарий,</w:t>
            </w:r>
          </w:p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статья,</w:t>
            </w:r>
          </w:p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сказка,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учебное пособие, чертеж, экскурсия.</w:t>
            </w:r>
          </w:p>
        </w:tc>
      </w:tr>
    </w:tbl>
    <w:p w:rsidR="003E01BE" w:rsidRPr="00E2757A" w:rsidRDefault="003E01BE" w:rsidP="00E2757A">
      <w:pPr>
        <w:pStyle w:val="10"/>
        <w:keepNext/>
        <w:keepLines/>
        <w:shd w:val="clear" w:color="auto" w:fill="auto"/>
        <w:tabs>
          <w:tab w:val="left" w:pos="383"/>
        </w:tabs>
        <w:spacing w:line="280" w:lineRule="exact"/>
        <w:rPr>
          <w:sz w:val="24"/>
          <w:szCs w:val="24"/>
        </w:rPr>
      </w:pPr>
      <w:bookmarkStart w:id="4" w:name="bookmark4"/>
    </w:p>
    <w:p w:rsidR="003E01BE" w:rsidRPr="00E2757A" w:rsidRDefault="003E01BE" w:rsidP="00E2757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3"/>
        </w:tabs>
        <w:spacing w:line="280" w:lineRule="exact"/>
        <w:rPr>
          <w:sz w:val="24"/>
          <w:szCs w:val="24"/>
        </w:rPr>
      </w:pPr>
      <w:r w:rsidRPr="00E2757A">
        <w:rPr>
          <w:sz w:val="24"/>
          <w:szCs w:val="24"/>
        </w:rPr>
        <w:t>Требования к процедуре проведения защиты проекта</w:t>
      </w:r>
      <w:bookmarkEnd w:id="4"/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907"/>
        </w:tabs>
        <w:spacing w:line="293" w:lineRule="exact"/>
        <w:ind w:left="360" w:hanging="360"/>
        <w:jc w:val="both"/>
      </w:pPr>
      <w:r w:rsidRPr="00E2757A">
        <w:t>Независимо от типа проекта его защита происходит публично: после заслушивания доклада (не более 10 минут), ответы на вопросы по теме проекта 2-3 минуты.</w:t>
      </w:r>
    </w:p>
    <w:p w:rsidR="003E01BE" w:rsidRPr="00E2757A" w:rsidRDefault="003E01BE" w:rsidP="00E2757A">
      <w:pPr>
        <w:pStyle w:val="210"/>
        <w:shd w:val="clear" w:color="auto" w:fill="auto"/>
        <w:ind w:firstLine="0"/>
        <w:jc w:val="both"/>
      </w:pPr>
      <w:r w:rsidRPr="00E2757A">
        <w:t>Соблюдение регламента свидетельствует о сформированности регулятивных навыков обучающегося.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851"/>
        </w:tabs>
        <w:ind w:left="360" w:hanging="360"/>
        <w:jc w:val="both"/>
      </w:pPr>
      <w:r w:rsidRPr="00E2757A">
        <w:t>К защите ученик представляет   проектный продукт, печатное описание проекта.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851"/>
        </w:tabs>
        <w:ind w:left="360" w:hanging="360"/>
        <w:jc w:val="both"/>
      </w:pPr>
      <w:r w:rsidRPr="00E2757A">
        <w:t>Место защиты И</w:t>
      </w:r>
      <w:r>
        <w:t>У</w:t>
      </w:r>
      <w:r w:rsidRPr="00E2757A">
        <w:t>П - образовательная организация .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851"/>
        </w:tabs>
        <w:ind w:left="360" w:hanging="360"/>
        <w:jc w:val="both"/>
      </w:pPr>
      <w:r>
        <w:t xml:space="preserve"> Гимназия </w:t>
      </w:r>
      <w:r w:rsidRPr="00E2757A">
        <w:t>определяет график защиты ИП. График защиты ИП утверждается директором школы.</w:t>
      </w:r>
    </w:p>
    <w:p w:rsidR="003E01BE" w:rsidRPr="00E2757A" w:rsidRDefault="003E01BE" w:rsidP="00FF66D8">
      <w:pPr>
        <w:pStyle w:val="210"/>
        <w:numPr>
          <w:ilvl w:val="1"/>
          <w:numId w:val="1"/>
        </w:numPr>
        <w:shd w:val="clear" w:color="auto" w:fill="auto"/>
        <w:tabs>
          <w:tab w:val="left" w:pos="851"/>
        </w:tabs>
        <w:ind w:left="360" w:hanging="360"/>
        <w:jc w:val="both"/>
      </w:pPr>
      <w:r>
        <w:t>Гимназия создаёт аттестационную комиссию (</w:t>
      </w:r>
      <w:r w:rsidRPr="00E2757A">
        <w:t>АК). Состав комиссии от 3 до7 человек. В комиссии должны присутство</w:t>
      </w:r>
      <w:r>
        <w:t>вать: представить администрации</w:t>
      </w:r>
      <w:r w:rsidRPr="00E2757A">
        <w:t>, классный руководитель,  педагог по соответствующему направлению. Состав комиссии должен подбираться</w:t>
      </w:r>
      <w:r>
        <w:t xml:space="preserve"> с учётом предметных областей ИУ</w:t>
      </w:r>
      <w:r w:rsidRPr="00E2757A">
        <w:t>П. В комиссии могут присутствовать:</w:t>
      </w:r>
      <w:r w:rsidRPr="00E2757A">
        <w:tab/>
        <w:t>представитель муниципальных органов</w:t>
      </w:r>
      <w:r w:rsidRPr="00E2757A">
        <w:tab/>
        <w:t>образования,</w:t>
      </w:r>
      <w:r>
        <w:t xml:space="preserve"> </w:t>
      </w:r>
      <w:r w:rsidRPr="00E2757A">
        <w:t>методических служб,</w:t>
      </w:r>
      <w:r>
        <w:t xml:space="preserve"> представители Совета гимназии</w:t>
      </w:r>
      <w:r w:rsidRPr="00E2757A">
        <w:t>, родительская общественность, представители ВУЗов.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851"/>
        </w:tabs>
        <w:ind w:left="360" w:hanging="360"/>
        <w:jc w:val="both"/>
      </w:pPr>
      <w:r w:rsidRPr="00E2757A">
        <w:t>АК оценивает уровень И</w:t>
      </w:r>
      <w:r>
        <w:t>У</w:t>
      </w:r>
      <w:r w:rsidRPr="00E2757A">
        <w:t>П в соответствии с критериями.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851"/>
        </w:tabs>
        <w:ind w:left="360" w:hanging="360"/>
        <w:jc w:val="both"/>
      </w:pPr>
      <w:r w:rsidRPr="00E2757A">
        <w:t>Для защиты  И</w:t>
      </w:r>
      <w:r>
        <w:t>У</w:t>
      </w:r>
      <w:r w:rsidRPr="00E2757A">
        <w:t>П выделяется 1 день  до 20 марта.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851"/>
        </w:tabs>
        <w:ind w:left="360" w:hanging="360"/>
        <w:jc w:val="both"/>
      </w:pPr>
      <w:r>
        <w:t>Гимназия</w:t>
      </w:r>
      <w:r w:rsidRPr="00E2757A">
        <w:t xml:space="preserve">  организует в дополнительные сроки защиту И</w:t>
      </w:r>
      <w:r>
        <w:t>У</w:t>
      </w:r>
      <w:r w:rsidRPr="00E2757A">
        <w:t xml:space="preserve">П для детей с ОВЗ, больных </w:t>
      </w:r>
      <w:r>
        <w:t xml:space="preserve"> детей , отсутствовавших в основной срок защиты</w:t>
      </w:r>
      <w:r w:rsidRPr="00E2757A">
        <w:t>.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851"/>
        </w:tabs>
        <w:ind w:left="360" w:hanging="360"/>
        <w:jc w:val="both"/>
      </w:pPr>
      <w:r w:rsidRPr="00E2757A">
        <w:t>Проект, получивший оценку «низкий уровень», возвращается ученику на доработку. Ученик дорабатывает И</w:t>
      </w:r>
      <w:r>
        <w:t>У</w:t>
      </w:r>
      <w:r w:rsidRPr="00E2757A">
        <w:t>П в течение недели, представляет к повторной защите.</w:t>
      </w:r>
    </w:p>
    <w:p w:rsidR="003E01BE" w:rsidRPr="00E2757A" w:rsidRDefault="003E01BE" w:rsidP="00E2757A">
      <w:pPr>
        <w:pStyle w:val="210"/>
        <w:shd w:val="clear" w:color="auto" w:fill="auto"/>
        <w:tabs>
          <w:tab w:val="left" w:pos="851"/>
        </w:tabs>
        <w:ind w:left="360" w:firstLine="0"/>
        <w:jc w:val="both"/>
      </w:pPr>
    </w:p>
    <w:p w:rsidR="003E01BE" w:rsidRPr="00E2757A" w:rsidRDefault="003E01BE" w:rsidP="00E2757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  <w:spacing w:line="280" w:lineRule="exact"/>
        <w:rPr>
          <w:sz w:val="24"/>
          <w:szCs w:val="24"/>
        </w:rPr>
      </w:pPr>
      <w:bookmarkStart w:id="5" w:name="bookmark5"/>
      <w:r>
        <w:rPr>
          <w:sz w:val="24"/>
          <w:szCs w:val="24"/>
        </w:rPr>
        <w:t xml:space="preserve">Критерии оценки </w:t>
      </w:r>
      <w:r w:rsidRPr="00E2757A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учебного</w:t>
      </w:r>
      <w:r w:rsidRPr="00E2757A">
        <w:rPr>
          <w:sz w:val="24"/>
          <w:szCs w:val="24"/>
        </w:rPr>
        <w:t xml:space="preserve"> проекта</w:t>
      </w:r>
      <w:bookmarkEnd w:id="5"/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856"/>
        </w:tabs>
        <w:ind w:left="360" w:hanging="360"/>
        <w:jc w:val="both"/>
      </w:pPr>
      <w:r w:rsidRPr="00E2757A">
        <w:t>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497"/>
        </w:tabs>
        <w:ind w:left="360" w:hanging="360"/>
        <w:jc w:val="both"/>
      </w:pPr>
      <w:r w:rsidRPr="00E2757A">
        <w:t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или обоснование,   реализацию, 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сформированности познавательных учебных действий;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497"/>
        </w:tabs>
        <w:ind w:left="360" w:hanging="360"/>
        <w:jc w:val="both"/>
      </w:pPr>
      <w:r w:rsidRPr="00E2757A">
        <w:t>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497"/>
        </w:tabs>
        <w:ind w:left="360" w:hanging="360"/>
        <w:jc w:val="both"/>
      </w:pPr>
      <w:r w:rsidRPr="00E2757A">
        <w:t>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497"/>
        </w:tabs>
        <w:ind w:left="360" w:hanging="360"/>
        <w:jc w:val="both"/>
      </w:pPr>
      <w:r w:rsidRPr="00E2757A">
        <w:t>сформированность коммуникативных действий,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:rsidR="003E01BE" w:rsidRPr="00E2757A" w:rsidRDefault="003E01BE" w:rsidP="00E2757A">
      <w:pPr>
        <w:pStyle w:val="210"/>
        <w:shd w:val="clear" w:color="auto" w:fill="auto"/>
        <w:tabs>
          <w:tab w:val="left" w:pos="1497"/>
        </w:tabs>
        <w:ind w:left="360" w:firstLine="0"/>
        <w:jc w:val="both"/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15"/>
        <w:gridCol w:w="1114"/>
      </w:tblGrid>
      <w:tr w:rsidR="003E01BE" w:rsidRPr="00E2757A">
        <w:trPr>
          <w:trHeight w:val="269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1. Способность к самостоятельному приобретению знаний и решению проблем</w:t>
            </w:r>
          </w:p>
        </w:tc>
      </w:tr>
      <w:tr w:rsidR="003E01BE" w:rsidRPr="00E2757A">
        <w:trPr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0"/>
                <w:sz w:val="24"/>
                <w:szCs w:val="24"/>
              </w:rPr>
              <w:t>Критерий 1.1.</w:t>
            </w:r>
            <w:r w:rsidRPr="00E2757A">
              <w:rPr>
                <w:rStyle w:val="211"/>
                <w:sz w:val="24"/>
                <w:szCs w:val="24"/>
              </w:rPr>
              <w:t xml:space="preserve"> Поиск, отбор и адекватное использование информации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Баллы</w:t>
            </w:r>
          </w:p>
        </w:tc>
      </w:tr>
      <w:tr w:rsidR="003E01BE" w:rsidRPr="00E2757A">
        <w:trPr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содержит </w:t>
            </w:r>
            <w:r w:rsidRPr="00E2757A">
              <w:rPr>
                <w:rStyle w:val="211"/>
                <w:sz w:val="24"/>
                <w:szCs w:val="24"/>
              </w:rPr>
              <w:t xml:space="preserve">незначительный объем </w:t>
            </w:r>
            <w:r w:rsidRPr="00E2757A">
              <w:rPr>
                <w:rStyle w:val="210pt"/>
                <w:sz w:val="24"/>
                <w:szCs w:val="24"/>
              </w:rPr>
              <w:t xml:space="preserve">подходящей информации из </w:t>
            </w:r>
            <w:r w:rsidRPr="00E2757A">
              <w:rPr>
                <w:rStyle w:val="211"/>
                <w:sz w:val="24"/>
                <w:szCs w:val="24"/>
              </w:rPr>
              <w:t xml:space="preserve">ограниченного </w:t>
            </w:r>
            <w:r w:rsidRPr="00E2757A">
              <w:rPr>
                <w:rStyle w:val="210pt"/>
                <w:sz w:val="24"/>
                <w:szCs w:val="24"/>
              </w:rPr>
              <w:t xml:space="preserve">числа однотипных </w:t>
            </w:r>
            <w:r w:rsidRPr="00E2757A">
              <w:rPr>
                <w:rStyle w:val="211"/>
                <w:sz w:val="24"/>
                <w:szCs w:val="24"/>
              </w:rPr>
              <w:t>источников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3E01BE" w:rsidRPr="00E2757A">
        <w:trPr>
          <w:trHeight w:val="49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содержит </w:t>
            </w:r>
            <w:r w:rsidRPr="00E2757A">
              <w:rPr>
                <w:rStyle w:val="211"/>
                <w:sz w:val="24"/>
                <w:szCs w:val="24"/>
              </w:rPr>
              <w:t xml:space="preserve">достаточный объем </w:t>
            </w:r>
            <w:r w:rsidRPr="00E2757A">
              <w:rPr>
                <w:rStyle w:val="210pt"/>
                <w:sz w:val="24"/>
                <w:szCs w:val="24"/>
              </w:rPr>
              <w:t xml:space="preserve">подходящей информации из однотипных </w:t>
            </w:r>
            <w:r w:rsidRPr="00E2757A">
              <w:rPr>
                <w:rStyle w:val="211"/>
                <w:sz w:val="24"/>
                <w:szCs w:val="24"/>
              </w:rPr>
              <w:t>источников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3E01BE" w:rsidRPr="00E2757A">
        <w:trPr>
          <w:trHeight w:val="28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содержит </w:t>
            </w:r>
            <w:r w:rsidRPr="00E2757A">
              <w:rPr>
                <w:rStyle w:val="211"/>
                <w:sz w:val="24"/>
                <w:szCs w:val="24"/>
              </w:rPr>
              <w:t xml:space="preserve">достаточно полную </w:t>
            </w:r>
            <w:r w:rsidRPr="00E2757A">
              <w:rPr>
                <w:rStyle w:val="210pt"/>
                <w:sz w:val="24"/>
                <w:szCs w:val="24"/>
              </w:rPr>
              <w:t xml:space="preserve">информацию из </w:t>
            </w:r>
            <w:r w:rsidRPr="00E2757A">
              <w:rPr>
                <w:rStyle w:val="211"/>
                <w:sz w:val="24"/>
                <w:szCs w:val="24"/>
              </w:rPr>
              <w:t xml:space="preserve">разнообразных </w:t>
            </w:r>
            <w:r w:rsidRPr="00E2757A">
              <w:rPr>
                <w:rStyle w:val="210pt"/>
                <w:sz w:val="24"/>
                <w:szCs w:val="24"/>
              </w:rPr>
              <w:t>источников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</w:tbl>
    <w:p w:rsidR="003E01BE" w:rsidRPr="00E2757A" w:rsidRDefault="003E01BE" w:rsidP="00E2757A">
      <w:pPr>
        <w:jc w:val="both"/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6"/>
        <w:gridCol w:w="1099"/>
      </w:tblGrid>
      <w:tr w:rsidR="003E01BE" w:rsidRPr="00E2757A">
        <w:trPr>
          <w:trHeight w:val="792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0"/>
                <w:sz w:val="24"/>
                <w:szCs w:val="24"/>
              </w:rPr>
              <w:t>Критерий 1.2.</w:t>
            </w:r>
            <w:r w:rsidRPr="00E2757A">
              <w:rPr>
                <w:rStyle w:val="211"/>
                <w:sz w:val="24"/>
                <w:szCs w:val="24"/>
              </w:rPr>
              <w:t xml:space="preserve"> Постановка проблемы</w:t>
            </w:r>
          </w:p>
          <w:p w:rsidR="003E01BE" w:rsidRPr="00E2757A" w:rsidRDefault="003E01BE" w:rsidP="00E2757A">
            <w:pPr>
              <w:pStyle w:val="21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Проблема </w:t>
            </w:r>
            <w:r w:rsidRPr="00E2757A">
              <w:rPr>
                <w:rStyle w:val="211"/>
                <w:sz w:val="24"/>
                <w:szCs w:val="24"/>
              </w:rPr>
              <w:t xml:space="preserve">сформулирована, </w:t>
            </w:r>
            <w:r w:rsidRPr="00E2757A">
              <w:rPr>
                <w:rStyle w:val="210pt"/>
                <w:sz w:val="24"/>
                <w:szCs w:val="24"/>
              </w:rPr>
              <w:t xml:space="preserve">но гипотеза </w:t>
            </w:r>
            <w:r w:rsidRPr="00E2757A">
              <w:rPr>
                <w:rStyle w:val="211"/>
                <w:sz w:val="24"/>
                <w:szCs w:val="24"/>
              </w:rPr>
              <w:t>отсутствует. План действий фрагментарный.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Баллы</w:t>
            </w:r>
          </w:p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LucidaSansUnicode"/>
                <w:sz w:val="24"/>
                <w:szCs w:val="24"/>
              </w:rPr>
              <w:t>1</w:t>
            </w:r>
          </w:p>
        </w:tc>
      </w:tr>
      <w:tr w:rsidR="003E01BE" w:rsidRPr="00E2757A">
        <w:trPr>
          <w:trHeight w:val="514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Проблема сформулирована, </w:t>
            </w:r>
            <w:r w:rsidRPr="00E2757A">
              <w:rPr>
                <w:rStyle w:val="211"/>
                <w:sz w:val="24"/>
                <w:szCs w:val="24"/>
              </w:rPr>
              <w:t xml:space="preserve">обоснована, </w:t>
            </w:r>
            <w:r w:rsidRPr="00E2757A">
              <w:rPr>
                <w:rStyle w:val="210pt"/>
                <w:sz w:val="24"/>
                <w:szCs w:val="24"/>
              </w:rPr>
              <w:t xml:space="preserve">выдвинута гипотеза (гипотезы), но план действий по доказательству/опровержению гипотезы </w:t>
            </w:r>
            <w:r w:rsidRPr="00E2757A">
              <w:rPr>
                <w:rStyle w:val="211"/>
                <w:sz w:val="24"/>
                <w:szCs w:val="24"/>
              </w:rPr>
              <w:t>не полный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3E01BE" w:rsidRPr="00E2757A">
        <w:trPr>
          <w:trHeight w:val="504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Проблема сформулирована, </w:t>
            </w:r>
            <w:r w:rsidRPr="00E2757A">
              <w:rPr>
                <w:rStyle w:val="211"/>
                <w:sz w:val="24"/>
                <w:szCs w:val="24"/>
              </w:rPr>
              <w:t xml:space="preserve">обоснована, </w:t>
            </w:r>
            <w:r w:rsidRPr="00E2757A">
              <w:rPr>
                <w:rStyle w:val="210pt"/>
                <w:sz w:val="24"/>
                <w:szCs w:val="24"/>
              </w:rPr>
              <w:t>выдвинута гипотеза (гипотезы), дан подробный план действий по доказательству/опровержению гипотезы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20" w:lineRule="exact"/>
              <w:ind w:firstLine="0"/>
              <w:jc w:val="both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3E01BE" w:rsidRPr="00E2757A">
        <w:trPr>
          <w:trHeight w:val="264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0"/>
                <w:sz w:val="24"/>
                <w:szCs w:val="24"/>
              </w:rPr>
              <w:t>Критерий 1.3.</w:t>
            </w:r>
            <w:r w:rsidRPr="00E2757A">
              <w:rPr>
                <w:rStyle w:val="211"/>
                <w:sz w:val="24"/>
                <w:szCs w:val="24"/>
              </w:rPr>
              <w:t xml:space="preserve"> Актуальность и значимость темы проекта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Баллы</w:t>
            </w:r>
          </w:p>
        </w:tc>
      </w:tr>
      <w:tr w:rsidR="003E01BE" w:rsidRPr="00E2757A">
        <w:trPr>
          <w:trHeight w:val="50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Актуальность темы проекта и её значимость для ученика обозначены фрагментарно </w:t>
            </w:r>
            <w:r w:rsidRPr="00E2757A">
              <w:rPr>
                <w:rStyle w:val="211"/>
                <w:sz w:val="24"/>
                <w:szCs w:val="24"/>
              </w:rPr>
              <w:t>на уровне утверждений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LucidaSansUnicode1"/>
                <w:sz w:val="24"/>
                <w:szCs w:val="24"/>
              </w:rPr>
              <w:t>1</w:t>
            </w:r>
          </w:p>
        </w:tc>
      </w:tr>
      <w:tr w:rsidR="003E01BE" w:rsidRPr="00E2757A">
        <w:trPr>
          <w:trHeight w:val="504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Актуальность темы проекта и её значимость для ученика обозначены на уровне утверждений, </w:t>
            </w:r>
            <w:r w:rsidRPr="00E2757A">
              <w:rPr>
                <w:rStyle w:val="211"/>
                <w:sz w:val="24"/>
                <w:szCs w:val="24"/>
              </w:rPr>
              <w:t>приведены основания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3E01BE" w:rsidRPr="00E2757A">
        <w:trPr>
          <w:trHeight w:val="50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Актуальность темы проекта и её значимость раскрыты и обоснованы исчерпывающе, тема имеет актуальность и значимость не только для ученика, но и для школы, города.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20" w:lineRule="exact"/>
              <w:ind w:firstLine="0"/>
              <w:jc w:val="both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3E01BE" w:rsidRPr="00E2757A">
        <w:trPr>
          <w:trHeight w:val="25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0"/>
                <w:sz w:val="24"/>
                <w:szCs w:val="24"/>
              </w:rPr>
              <w:t>Критерий 1.4.</w:t>
            </w:r>
            <w:r w:rsidRPr="00E2757A">
              <w:rPr>
                <w:rStyle w:val="211"/>
                <w:sz w:val="24"/>
                <w:szCs w:val="24"/>
              </w:rPr>
              <w:t xml:space="preserve"> Анализ хода работы, выводы и перспективы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Баллы</w:t>
            </w:r>
          </w:p>
        </w:tc>
      </w:tr>
      <w:tr w:rsidR="003E01BE" w:rsidRPr="00E2757A">
        <w:trPr>
          <w:trHeight w:val="25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Анализ заменен </w:t>
            </w:r>
            <w:r w:rsidRPr="00E2757A">
              <w:rPr>
                <w:rStyle w:val="211"/>
                <w:sz w:val="24"/>
                <w:szCs w:val="24"/>
              </w:rPr>
              <w:t xml:space="preserve">кратким описанием </w:t>
            </w:r>
            <w:r w:rsidRPr="00E2757A">
              <w:rPr>
                <w:rStyle w:val="210pt"/>
                <w:sz w:val="24"/>
                <w:szCs w:val="24"/>
              </w:rPr>
              <w:t>хода и порядка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LucidaSansUnicode1"/>
                <w:sz w:val="24"/>
                <w:szCs w:val="24"/>
              </w:rPr>
              <w:t>1</w:t>
            </w:r>
          </w:p>
        </w:tc>
      </w:tr>
      <w:tr w:rsidR="003E01BE" w:rsidRPr="00E2757A">
        <w:trPr>
          <w:trHeight w:val="25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Представлен </w:t>
            </w:r>
            <w:r w:rsidRPr="00E2757A">
              <w:rPr>
                <w:rStyle w:val="211"/>
                <w:sz w:val="24"/>
                <w:szCs w:val="24"/>
              </w:rPr>
              <w:t xml:space="preserve">развернутый обзор </w:t>
            </w:r>
            <w:r w:rsidRPr="00E2757A">
              <w:rPr>
                <w:rStyle w:val="210pt"/>
                <w:sz w:val="24"/>
                <w:szCs w:val="24"/>
              </w:rPr>
              <w:t>работы по достижению целей, заявленных в проекте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3E01BE" w:rsidRPr="00E2757A">
        <w:trPr>
          <w:trHeight w:val="514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Представлен </w:t>
            </w:r>
            <w:r w:rsidRPr="00E2757A">
              <w:rPr>
                <w:rStyle w:val="211"/>
                <w:sz w:val="24"/>
                <w:szCs w:val="24"/>
              </w:rPr>
              <w:t xml:space="preserve">исчерпывающий анализ </w:t>
            </w:r>
            <w:r w:rsidRPr="00E2757A">
              <w:rPr>
                <w:rStyle w:val="210pt"/>
                <w:sz w:val="24"/>
                <w:szCs w:val="24"/>
              </w:rPr>
              <w:t>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20" w:lineRule="exact"/>
              <w:ind w:firstLine="0"/>
              <w:jc w:val="both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3E01BE" w:rsidRPr="00E2757A">
        <w:trPr>
          <w:trHeight w:val="264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0"/>
                <w:sz w:val="24"/>
                <w:szCs w:val="24"/>
              </w:rPr>
              <w:t>Критерий 1.5.</w:t>
            </w:r>
            <w:r w:rsidRPr="00E2757A">
              <w:rPr>
                <w:rStyle w:val="211"/>
                <w:sz w:val="24"/>
                <w:szCs w:val="24"/>
              </w:rPr>
              <w:t xml:space="preserve"> Личная заинтересованность автора, творческий подход к работе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Баллы</w:t>
            </w:r>
          </w:p>
        </w:tc>
      </w:tr>
      <w:tr w:rsidR="003E01BE" w:rsidRPr="00E2757A">
        <w:trPr>
          <w:trHeight w:val="75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</w:t>
            </w:r>
            <w:r w:rsidRPr="00E2757A">
              <w:rPr>
                <w:rStyle w:val="211"/>
                <w:sz w:val="24"/>
                <w:szCs w:val="24"/>
              </w:rPr>
              <w:t xml:space="preserve">шаблонная. </w:t>
            </w:r>
            <w:r w:rsidRPr="00E2757A">
              <w:rPr>
                <w:rStyle w:val="210pt"/>
                <w:sz w:val="24"/>
                <w:szCs w:val="24"/>
              </w:rPr>
              <w:t xml:space="preserve">Автор проявил </w:t>
            </w:r>
            <w:r w:rsidRPr="00E2757A">
              <w:rPr>
                <w:rStyle w:val="211"/>
                <w:sz w:val="24"/>
                <w:szCs w:val="24"/>
              </w:rPr>
              <w:t xml:space="preserve">незначительный интерес </w:t>
            </w:r>
            <w:r w:rsidRPr="00E2757A">
              <w:rPr>
                <w:rStyle w:val="210pt"/>
                <w:sz w:val="24"/>
                <w:szCs w:val="24"/>
              </w:rPr>
              <w:t>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LucidaSansUnicode"/>
                <w:sz w:val="24"/>
                <w:szCs w:val="24"/>
              </w:rPr>
              <w:t>1</w:t>
            </w:r>
          </w:p>
        </w:tc>
      </w:tr>
      <w:tr w:rsidR="003E01BE" w:rsidRPr="00E2757A">
        <w:trPr>
          <w:trHeight w:val="75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самостоятельная, демонстрирующая </w:t>
            </w:r>
            <w:r w:rsidRPr="00E2757A">
              <w:rPr>
                <w:rStyle w:val="211"/>
                <w:sz w:val="24"/>
                <w:szCs w:val="24"/>
              </w:rPr>
              <w:t xml:space="preserve">серьезную заинтересованность </w:t>
            </w:r>
            <w:r w:rsidRPr="00E2757A">
              <w:rPr>
                <w:rStyle w:val="210pt"/>
                <w:sz w:val="24"/>
                <w:szCs w:val="24"/>
              </w:rPr>
              <w:t xml:space="preserve">автора, предпринята попытка представить личный взгляд на тему проекта, применены </w:t>
            </w:r>
            <w:r w:rsidRPr="00E2757A">
              <w:rPr>
                <w:rStyle w:val="211"/>
                <w:sz w:val="24"/>
                <w:szCs w:val="24"/>
              </w:rPr>
              <w:t>элементы творчества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3E01BE" w:rsidRPr="00E2757A">
        <w:trPr>
          <w:trHeight w:val="50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отличается </w:t>
            </w:r>
            <w:r w:rsidRPr="00E2757A">
              <w:rPr>
                <w:rStyle w:val="211"/>
                <w:sz w:val="24"/>
                <w:szCs w:val="24"/>
              </w:rPr>
              <w:t xml:space="preserve">творческим подходом, </w:t>
            </w:r>
            <w:r w:rsidRPr="00E2757A">
              <w:rPr>
                <w:rStyle w:val="210pt"/>
                <w:sz w:val="24"/>
                <w:szCs w:val="24"/>
              </w:rPr>
              <w:t xml:space="preserve">собственным </w:t>
            </w:r>
            <w:r w:rsidRPr="00E2757A">
              <w:rPr>
                <w:rStyle w:val="211"/>
                <w:sz w:val="24"/>
                <w:szCs w:val="24"/>
              </w:rPr>
              <w:t xml:space="preserve">оригинальным </w:t>
            </w:r>
            <w:r w:rsidRPr="00E2757A">
              <w:rPr>
                <w:rStyle w:val="210pt"/>
                <w:sz w:val="24"/>
                <w:szCs w:val="24"/>
              </w:rPr>
              <w:t>отношением автора к идее проекта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20" w:lineRule="exact"/>
              <w:ind w:firstLine="0"/>
              <w:jc w:val="both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3E01BE" w:rsidRPr="00E2757A">
        <w:trPr>
          <w:trHeight w:val="25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0"/>
                <w:sz w:val="24"/>
                <w:szCs w:val="24"/>
              </w:rPr>
              <w:t>Критерий 1.6.</w:t>
            </w:r>
            <w:r w:rsidRPr="00E2757A">
              <w:rPr>
                <w:rStyle w:val="211"/>
                <w:sz w:val="24"/>
                <w:szCs w:val="24"/>
              </w:rPr>
              <w:t xml:space="preserve"> Полезность и востребованность продукта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баллы</w:t>
            </w:r>
          </w:p>
        </w:tc>
      </w:tr>
      <w:tr w:rsidR="003E01BE" w:rsidRPr="00E2757A">
        <w:trPr>
          <w:trHeight w:val="51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Проектный продукт </w:t>
            </w:r>
            <w:r w:rsidRPr="00E2757A">
              <w:rPr>
                <w:rStyle w:val="211"/>
                <w:sz w:val="24"/>
                <w:szCs w:val="24"/>
              </w:rPr>
              <w:t xml:space="preserve">полезен после доработки, круг лиц, </w:t>
            </w:r>
            <w:r w:rsidRPr="00E2757A">
              <w:rPr>
                <w:rStyle w:val="210pt"/>
                <w:sz w:val="24"/>
                <w:szCs w:val="24"/>
              </w:rPr>
              <w:t xml:space="preserve">которыми он может быть востребован, </w:t>
            </w:r>
            <w:r w:rsidRPr="00E2757A">
              <w:rPr>
                <w:rStyle w:val="211"/>
                <w:sz w:val="24"/>
                <w:szCs w:val="24"/>
              </w:rPr>
              <w:t>указан неявно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1</w:t>
            </w:r>
          </w:p>
        </w:tc>
      </w:tr>
      <w:tr w:rsidR="003E01BE" w:rsidRPr="00E2757A">
        <w:trPr>
          <w:trHeight w:val="50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Проектный продукт </w:t>
            </w:r>
            <w:r w:rsidRPr="00E2757A">
              <w:rPr>
                <w:rStyle w:val="211"/>
                <w:sz w:val="24"/>
                <w:szCs w:val="24"/>
              </w:rPr>
              <w:t xml:space="preserve">полезен, круг лиц, </w:t>
            </w:r>
            <w:r w:rsidRPr="00E2757A">
              <w:rPr>
                <w:rStyle w:val="210pt"/>
                <w:sz w:val="24"/>
                <w:szCs w:val="24"/>
              </w:rPr>
              <w:t xml:space="preserve">которыми он может быть востребован </w:t>
            </w:r>
            <w:r w:rsidRPr="00E2757A">
              <w:rPr>
                <w:rStyle w:val="211"/>
                <w:sz w:val="24"/>
                <w:szCs w:val="24"/>
              </w:rPr>
              <w:t>указан. Названы потенциальные потребители и области использования продукта.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3E01BE" w:rsidRPr="00E2757A">
        <w:trPr>
          <w:trHeight w:val="1022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Продукт </w:t>
            </w:r>
            <w:r w:rsidRPr="00E2757A">
              <w:rPr>
                <w:rStyle w:val="211"/>
                <w:sz w:val="24"/>
                <w:szCs w:val="24"/>
              </w:rPr>
              <w:t xml:space="preserve">полезен. Указан круг лиц, </w:t>
            </w:r>
            <w:r w:rsidRPr="00E2757A">
              <w:rPr>
                <w:rStyle w:val="210pt"/>
                <w:sz w:val="24"/>
                <w:szCs w:val="24"/>
              </w:rPr>
              <w:t xml:space="preserve">которыми он будет востребован. Сформулированы </w:t>
            </w:r>
            <w:r w:rsidRPr="00E2757A">
              <w:rPr>
                <w:rStyle w:val="211"/>
                <w:sz w:val="24"/>
                <w:szCs w:val="24"/>
              </w:rPr>
              <w:t xml:space="preserve">рекомендации </w:t>
            </w:r>
            <w:r w:rsidRPr="00E2757A">
              <w:rPr>
                <w:rStyle w:val="210pt"/>
                <w:sz w:val="24"/>
                <w:szCs w:val="24"/>
              </w:rPr>
              <w:t xml:space="preserve">по использованию полученного продукта, спланированы </w:t>
            </w:r>
            <w:r w:rsidRPr="00E2757A">
              <w:rPr>
                <w:rStyle w:val="211"/>
                <w:sz w:val="24"/>
                <w:szCs w:val="24"/>
              </w:rPr>
              <w:t>действия по его продвижению 2. Сформированность предметных знаний и способов действий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20" w:lineRule="exact"/>
              <w:ind w:firstLine="0"/>
              <w:jc w:val="both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3E01BE" w:rsidRPr="00E2757A">
        <w:trPr>
          <w:trHeight w:val="50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0"/>
                <w:sz w:val="24"/>
                <w:szCs w:val="24"/>
              </w:rPr>
              <w:t>Критерий 2.1.</w:t>
            </w:r>
            <w:r w:rsidRPr="00E2757A">
              <w:rPr>
                <w:rStyle w:val="211"/>
                <w:sz w:val="24"/>
                <w:szCs w:val="24"/>
              </w:rPr>
              <w:t xml:space="preserve"> Соответствие выбранных способов работы цели и содержанию проекта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Баллы</w:t>
            </w:r>
          </w:p>
        </w:tc>
      </w:tr>
      <w:tr w:rsidR="003E01BE" w:rsidRPr="00E2757A">
        <w:trPr>
          <w:trHeight w:val="504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 xml:space="preserve">Часть </w:t>
            </w:r>
            <w:r w:rsidRPr="00E2757A">
              <w:rPr>
                <w:rStyle w:val="210pt"/>
                <w:sz w:val="24"/>
                <w:szCs w:val="24"/>
              </w:rPr>
              <w:t xml:space="preserve">используемых способов работы </w:t>
            </w:r>
            <w:r w:rsidRPr="00E2757A">
              <w:rPr>
                <w:rStyle w:val="211"/>
                <w:sz w:val="24"/>
                <w:szCs w:val="24"/>
              </w:rPr>
              <w:t xml:space="preserve">не соответствует </w:t>
            </w:r>
            <w:r w:rsidRPr="00E2757A">
              <w:rPr>
                <w:rStyle w:val="210pt"/>
                <w:sz w:val="24"/>
                <w:szCs w:val="24"/>
              </w:rPr>
              <w:t>теме и цели проекта, цели могут быть до конца не достигнуты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LucidaSansUnicode"/>
                <w:sz w:val="24"/>
                <w:szCs w:val="24"/>
              </w:rPr>
              <w:t>1</w:t>
            </w:r>
          </w:p>
        </w:tc>
      </w:tr>
      <w:tr w:rsidR="003E01BE" w:rsidRPr="00E2757A">
        <w:trPr>
          <w:trHeight w:val="50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Использованные способы работы </w:t>
            </w:r>
            <w:r w:rsidRPr="00E2757A">
              <w:rPr>
                <w:rStyle w:val="211"/>
                <w:sz w:val="24"/>
                <w:szCs w:val="24"/>
              </w:rPr>
              <w:t xml:space="preserve">соответствуют </w:t>
            </w:r>
            <w:r w:rsidRPr="00E2757A">
              <w:rPr>
                <w:rStyle w:val="210pt"/>
                <w:sz w:val="24"/>
                <w:szCs w:val="24"/>
              </w:rPr>
              <w:t xml:space="preserve">теме и цели проекта, но являются </w:t>
            </w:r>
            <w:r w:rsidRPr="00E2757A">
              <w:rPr>
                <w:rStyle w:val="211"/>
                <w:sz w:val="24"/>
                <w:szCs w:val="24"/>
              </w:rPr>
              <w:t>недостаточными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3E01BE" w:rsidRPr="00E2757A">
        <w:trPr>
          <w:trHeight w:val="50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9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Способы работы </w:t>
            </w:r>
            <w:r w:rsidRPr="00E2757A">
              <w:rPr>
                <w:rStyle w:val="211"/>
                <w:sz w:val="24"/>
                <w:szCs w:val="24"/>
              </w:rPr>
              <w:t xml:space="preserve">достаточны </w:t>
            </w:r>
            <w:r w:rsidRPr="00E2757A">
              <w:rPr>
                <w:rStyle w:val="210pt"/>
                <w:sz w:val="24"/>
                <w:szCs w:val="24"/>
              </w:rPr>
              <w:t xml:space="preserve">и использованы </w:t>
            </w:r>
            <w:r w:rsidRPr="00E2757A">
              <w:rPr>
                <w:rStyle w:val="211"/>
                <w:sz w:val="24"/>
                <w:szCs w:val="24"/>
              </w:rPr>
              <w:t>уместно и эффективно, цели проекта достигнуты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20" w:lineRule="exact"/>
              <w:ind w:firstLine="0"/>
              <w:jc w:val="both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3E01BE" w:rsidRPr="00E2757A">
        <w:trPr>
          <w:trHeight w:val="25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0"/>
                <w:sz w:val="24"/>
                <w:szCs w:val="24"/>
              </w:rPr>
              <w:t>Критерий 2.2.</w:t>
            </w:r>
            <w:r w:rsidRPr="00E2757A">
              <w:rPr>
                <w:rStyle w:val="211"/>
                <w:sz w:val="24"/>
                <w:szCs w:val="24"/>
              </w:rPr>
              <w:t xml:space="preserve"> Глубина раскрытия темы проекта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Баллы</w:t>
            </w:r>
          </w:p>
        </w:tc>
      </w:tr>
      <w:tr w:rsidR="003E01BE" w:rsidRPr="00E2757A">
        <w:trPr>
          <w:trHeight w:val="25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проекта раскрыта </w:t>
            </w:r>
            <w:r w:rsidRPr="00E2757A">
              <w:rPr>
                <w:rStyle w:val="211"/>
                <w:sz w:val="24"/>
                <w:szCs w:val="24"/>
              </w:rPr>
              <w:t>фрагментарно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LucidaSansUnicode"/>
                <w:sz w:val="24"/>
                <w:szCs w:val="24"/>
              </w:rPr>
              <w:t>1</w:t>
            </w:r>
          </w:p>
        </w:tc>
      </w:tr>
      <w:tr w:rsidR="003E01BE" w:rsidRPr="00E2757A">
        <w:trPr>
          <w:trHeight w:val="25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проекта раскрыта, автор показал знание темы в </w:t>
            </w:r>
            <w:r w:rsidRPr="00E2757A">
              <w:rPr>
                <w:rStyle w:val="211"/>
                <w:sz w:val="24"/>
                <w:szCs w:val="24"/>
              </w:rPr>
              <w:t>рамках школьной программы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3E01BE" w:rsidRPr="00E2757A">
        <w:trPr>
          <w:trHeight w:val="51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9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проекта раскрыта исчерпывающе, автор продемонстрировал </w:t>
            </w:r>
            <w:r w:rsidRPr="00E2757A">
              <w:rPr>
                <w:rStyle w:val="211"/>
                <w:sz w:val="24"/>
                <w:szCs w:val="24"/>
              </w:rPr>
              <w:t>глубокие знания, выходящие за рамки школьной программы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20" w:lineRule="exact"/>
              <w:ind w:firstLine="0"/>
              <w:jc w:val="both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3E01BE" w:rsidRPr="00E2757A">
        <w:trPr>
          <w:trHeight w:val="25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0"/>
                <w:sz w:val="24"/>
                <w:szCs w:val="24"/>
              </w:rPr>
              <w:t>Критерий 2.3.</w:t>
            </w:r>
            <w:r w:rsidRPr="00E2757A">
              <w:rPr>
                <w:rStyle w:val="211"/>
                <w:sz w:val="24"/>
                <w:szCs w:val="24"/>
              </w:rPr>
              <w:t xml:space="preserve"> Качество проектного продукта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баллы</w:t>
            </w:r>
          </w:p>
        </w:tc>
      </w:tr>
      <w:tr w:rsidR="003E01BE" w:rsidRPr="00E2757A">
        <w:trPr>
          <w:trHeight w:val="50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Проектный продукт </w:t>
            </w:r>
            <w:r w:rsidRPr="00E2757A">
              <w:rPr>
                <w:rStyle w:val="211"/>
                <w:sz w:val="24"/>
                <w:szCs w:val="24"/>
              </w:rPr>
              <w:t xml:space="preserve">не соответствует большинству требований </w:t>
            </w:r>
            <w:r w:rsidRPr="00E2757A">
              <w:rPr>
                <w:rStyle w:val="210pt"/>
                <w:sz w:val="24"/>
                <w:szCs w:val="24"/>
              </w:rPr>
              <w:t>качества (эстетика, удобство использования, соответствие заявленным целям)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LucidaSansUnicode"/>
                <w:sz w:val="24"/>
                <w:szCs w:val="24"/>
              </w:rPr>
              <w:t>1</w:t>
            </w:r>
          </w:p>
        </w:tc>
      </w:tr>
      <w:tr w:rsidR="003E01BE" w:rsidRPr="00E2757A">
        <w:trPr>
          <w:trHeight w:val="25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Продукт </w:t>
            </w:r>
            <w:r w:rsidRPr="00E2757A">
              <w:rPr>
                <w:rStyle w:val="211"/>
                <w:sz w:val="24"/>
                <w:szCs w:val="24"/>
              </w:rPr>
              <w:t xml:space="preserve">не полностью </w:t>
            </w:r>
            <w:r w:rsidRPr="00E2757A">
              <w:rPr>
                <w:rStyle w:val="210pt"/>
                <w:sz w:val="24"/>
                <w:szCs w:val="24"/>
              </w:rPr>
              <w:t>соответствует требованиям качества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3E01BE" w:rsidRPr="00E2757A">
        <w:trPr>
          <w:trHeight w:val="54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7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Продукт полностью соответствует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20" w:lineRule="exact"/>
              <w:ind w:firstLine="0"/>
              <w:jc w:val="both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</w:tbl>
    <w:p w:rsidR="003E01BE" w:rsidRPr="00E2757A" w:rsidRDefault="003E01BE" w:rsidP="00E2757A">
      <w:pPr>
        <w:jc w:val="both"/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"/>
        <w:gridCol w:w="8510"/>
        <w:gridCol w:w="1099"/>
      </w:tblGrid>
      <w:tr w:rsidR="003E01BE" w:rsidRPr="00E2757A">
        <w:trPr>
          <w:trHeight w:val="269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0"/>
                <w:sz w:val="24"/>
                <w:szCs w:val="24"/>
              </w:rPr>
              <w:t>Критерий 2.4.</w:t>
            </w:r>
            <w:r w:rsidRPr="00E2757A">
              <w:rPr>
                <w:rStyle w:val="211"/>
                <w:sz w:val="24"/>
                <w:szCs w:val="24"/>
              </w:rPr>
              <w:t xml:space="preserve"> Использование средств наглядности, технических средств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баллы</w:t>
            </w:r>
          </w:p>
        </w:tc>
      </w:tr>
      <w:tr w:rsidR="003E01BE" w:rsidRPr="00E2757A">
        <w:trPr>
          <w:trHeight w:val="514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Средства наглядности, в т.ч. ТСО используются фрагментарно, не выдержаны основные требования к дизайну презентации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3E01BE" w:rsidRPr="00E2757A">
        <w:trPr>
          <w:trHeight w:val="763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Средства наглядности, в т.ч. ТСО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3E01BE" w:rsidRPr="00E2757A">
        <w:trPr>
          <w:trHeight w:val="780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45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Средства наглядности, в т.ч. ТСО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      </w:r>
          </w:p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3E01BE" w:rsidRPr="00E2757A">
        <w:trPr>
          <w:trHeight w:val="218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pacing w:line="245" w:lineRule="exact"/>
              <w:jc w:val="both"/>
              <w:rPr>
                <w:rStyle w:val="210pt"/>
                <w:sz w:val="24"/>
                <w:szCs w:val="24"/>
              </w:rPr>
            </w:pPr>
            <w:r w:rsidRPr="00E2757A">
              <w:rPr>
                <w:rStyle w:val="210pt"/>
                <w:sz w:val="24"/>
                <w:szCs w:val="24"/>
              </w:rPr>
              <w:t xml:space="preserve">            3. </w:t>
            </w:r>
            <w:r w:rsidRPr="00E2757A">
              <w:rPr>
                <w:rStyle w:val="211"/>
                <w:sz w:val="24"/>
                <w:szCs w:val="24"/>
              </w:rPr>
              <w:t>Сформированность регулятивных действий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pacing w:line="200" w:lineRule="exact"/>
              <w:jc w:val="both"/>
              <w:rPr>
                <w:rStyle w:val="210pt"/>
                <w:sz w:val="24"/>
                <w:szCs w:val="24"/>
              </w:rPr>
            </w:pPr>
          </w:p>
        </w:tc>
      </w:tr>
      <w:tr w:rsidR="003E01BE" w:rsidRPr="00E2757A">
        <w:trPr>
          <w:trHeight w:val="264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0"/>
                <w:sz w:val="24"/>
                <w:szCs w:val="24"/>
              </w:rPr>
              <w:t>Критерий 3.1.</w:t>
            </w:r>
            <w:r w:rsidRPr="00E2757A">
              <w:rPr>
                <w:rStyle w:val="211"/>
                <w:sz w:val="24"/>
                <w:szCs w:val="24"/>
              </w:rPr>
              <w:t xml:space="preserve"> Соответствие требованиям оформления письменной части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Баллы</w:t>
            </w:r>
          </w:p>
        </w:tc>
      </w:tr>
      <w:tr w:rsidR="003E01BE" w:rsidRPr="00E2757A">
        <w:trPr>
          <w:trHeight w:val="504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Предприняты </w:t>
            </w:r>
            <w:r w:rsidRPr="00E2757A">
              <w:rPr>
                <w:rStyle w:val="211"/>
                <w:sz w:val="24"/>
                <w:szCs w:val="24"/>
              </w:rPr>
              <w:t xml:space="preserve">попытки оформить </w:t>
            </w:r>
            <w:r w:rsidRPr="00E2757A">
              <w:rPr>
                <w:rStyle w:val="210pt"/>
                <w:sz w:val="24"/>
                <w:szCs w:val="24"/>
              </w:rPr>
              <w:t>работу в соответствии с установленными правилами, придать ей соответствующую структуру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3E01BE" w:rsidRPr="00E2757A">
        <w:trPr>
          <w:trHeight w:val="514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Письменная часть работы оформлена с опорой на </w:t>
            </w:r>
            <w:r w:rsidRPr="00E2757A">
              <w:rPr>
                <w:rStyle w:val="211"/>
                <w:sz w:val="24"/>
                <w:szCs w:val="24"/>
              </w:rPr>
              <w:t xml:space="preserve">установленные правилами </w:t>
            </w:r>
            <w:r w:rsidRPr="00E2757A">
              <w:rPr>
                <w:rStyle w:val="210pt"/>
                <w:sz w:val="24"/>
                <w:szCs w:val="24"/>
              </w:rPr>
              <w:t>порядок и четкую структуру, допущены незначительные ошибки в оформлении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3E01BE" w:rsidRPr="00E2757A">
        <w:trPr>
          <w:trHeight w:val="514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9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отличается четким и грамотным оформлением </w:t>
            </w:r>
            <w:r w:rsidRPr="00E2757A">
              <w:rPr>
                <w:rStyle w:val="211"/>
                <w:sz w:val="24"/>
                <w:szCs w:val="24"/>
              </w:rPr>
              <w:t>в точном соответствии с установленными правилами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3E01BE" w:rsidRPr="00E2757A">
        <w:trPr>
          <w:trHeight w:val="259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0"/>
                <w:sz w:val="24"/>
                <w:szCs w:val="24"/>
              </w:rPr>
              <w:t>Критерий 3.2.</w:t>
            </w:r>
            <w:r w:rsidRPr="00E2757A">
              <w:rPr>
                <w:rStyle w:val="211"/>
                <w:sz w:val="24"/>
                <w:szCs w:val="24"/>
              </w:rPr>
              <w:t xml:space="preserve"> Постановка цели, планирование путей ее достижения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Баллы</w:t>
            </w:r>
          </w:p>
        </w:tc>
      </w:tr>
      <w:tr w:rsidR="003E01BE" w:rsidRPr="00E2757A">
        <w:trPr>
          <w:trHeight w:val="264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Цель сформулирована, обоснована, дан схематичный план ее достижения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3E01BE" w:rsidRPr="00E2757A">
        <w:trPr>
          <w:trHeight w:val="514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Цель сформулирована, </w:t>
            </w:r>
            <w:r w:rsidRPr="00E2757A">
              <w:rPr>
                <w:rStyle w:val="211"/>
                <w:sz w:val="24"/>
                <w:szCs w:val="24"/>
              </w:rPr>
              <w:t xml:space="preserve">обоснована, </w:t>
            </w:r>
            <w:r w:rsidRPr="00E2757A">
              <w:rPr>
                <w:rStyle w:val="210pt"/>
                <w:sz w:val="24"/>
                <w:szCs w:val="24"/>
              </w:rPr>
              <w:t xml:space="preserve">планирование деятельности </w:t>
            </w:r>
            <w:r w:rsidRPr="00E2757A">
              <w:rPr>
                <w:rStyle w:val="211"/>
                <w:sz w:val="24"/>
                <w:szCs w:val="24"/>
              </w:rPr>
              <w:t xml:space="preserve">соотносится с собственным жизненным опытом, </w:t>
            </w:r>
            <w:r w:rsidRPr="00E2757A">
              <w:rPr>
                <w:rStyle w:val="210pt"/>
                <w:sz w:val="24"/>
                <w:szCs w:val="24"/>
              </w:rPr>
              <w:t xml:space="preserve">задачи реализуются </w:t>
            </w:r>
            <w:r w:rsidRPr="00E2757A">
              <w:rPr>
                <w:rStyle w:val="211"/>
                <w:sz w:val="24"/>
                <w:szCs w:val="24"/>
              </w:rPr>
              <w:t>последовательно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3E01BE" w:rsidRPr="00E2757A">
        <w:trPr>
          <w:trHeight w:val="509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Цель сформулирована, </w:t>
            </w:r>
            <w:r w:rsidRPr="00E2757A">
              <w:rPr>
                <w:rStyle w:val="211"/>
                <w:sz w:val="24"/>
                <w:szCs w:val="24"/>
              </w:rPr>
              <w:t xml:space="preserve">четко обоснована, </w:t>
            </w:r>
            <w:r w:rsidRPr="00E2757A">
              <w:rPr>
                <w:rStyle w:val="210pt"/>
                <w:sz w:val="24"/>
                <w:szCs w:val="24"/>
              </w:rPr>
              <w:t xml:space="preserve">дан </w:t>
            </w:r>
            <w:r w:rsidRPr="00E2757A">
              <w:rPr>
                <w:rStyle w:val="211"/>
                <w:sz w:val="24"/>
                <w:szCs w:val="24"/>
              </w:rPr>
              <w:t xml:space="preserve">подробный план </w:t>
            </w:r>
            <w:r w:rsidRPr="00E2757A">
              <w:rPr>
                <w:rStyle w:val="210pt"/>
                <w:sz w:val="24"/>
                <w:szCs w:val="24"/>
              </w:rPr>
              <w:t xml:space="preserve">ее достижения, самостоятельно осуществляет </w:t>
            </w:r>
            <w:r w:rsidRPr="00E2757A">
              <w:rPr>
                <w:rStyle w:val="211"/>
                <w:sz w:val="24"/>
                <w:szCs w:val="24"/>
              </w:rPr>
              <w:t xml:space="preserve">контроль и коррекцию </w:t>
            </w:r>
            <w:r w:rsidRPr="00E2757A">
              <w:rPr>
                <w:rStyle w:val="210pt"/>
                <w:sz w:val="24"/>
                <w:szCs w:val="24"/>
              </w:rPr>
              <w:t>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3E01BE" w:rsidRPr="00E2757A">
        <w:trPr>
          <w:trHeight w:val="509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0"/>
                <w:sz w:val="24"/>
                <w:szCs w:val="24"/>
              </w:rPr>
              <w:t>Критерий 3.3.</w:t>
            </w:r>
            <w:r w:rsidRPr="00E2757A">
              <w:rPr>
                <w:rStyle w:val="211"/>
                <w:sz w:val="24"/>
                <w:szCs w:val="24"/>
              </w:rPr>
              <w:t xml:space="preserve"> Сценарий защиты (логика изложения), грамотное построение доклада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баллы</w:t>
            </w:r>
          </w:p>
        </w:tc>
      </w:tr>
      <w:tr w:rsidR="003E01BE" w:rsidRPr="00E2757A">
        <w:trPr>
          <w:trHeight w:val="509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и содержание проекта раскрыты </w:t>
            </w:r>
            <w:r w:rsidRPr="00E2757A">
              <w:rPr>
                <w:rStyle w:val="211"/>
                <w:sz w:val="24"/>
                <w:szCs w:val="24"/>
              </w:rPr>
              <w:t xml:space="preserve">фрагментарно, дано сравнение </w:t>
            </w:r>
            <w:r w:rsidRPr="00E2757A">
              <w:rPr>
                <w:rStyle w:val="210pt"/>
                <w:sz w:val="24"/>
                <w:szCs w:val="24"/>
              </w:rPr>
              <w:t>ожидаемого и полученного результатов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3E01BE" w:rsidRPr="00E2757A">
        <w:trPr>
          <w:trHeight w:val="509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и содержание проекта раскрыты, представлен </w:t>
            </w:r>
            <w:r w:rsidRPr="00E2757A">
              <w:rPr>
                <w:rStyle w:val="211"/>
                <w:sz w:val="24"/>
                <w:szCs w:val="24"/>
              </w:rPr>
              <w:t xml:space="preserve">развернутый обзор </w:t>
            </w:r>
            <w:r w:rsidRPr="00E2757A">
              <w:rPr>
                <w:rStyle w:val="210pt"/>
                <w:sz w:val="24"/>
                <w:szCs w:val="24"/>
              </w:rPr>
              <w:t>работы по достижению целей, заявленных в проекте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3E01BE" w:rsidRPr="00E2757A">
        <w:trPr>
          <w:trHeight w:val="514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и содержание проекта раскрыты. Представлен </w:t>
            </w:r>
            <w:r w:rsidRPr="00E2757A">
              <w:rPr>
                <w:rStyle w:val="211"/>
                <w:sz w:val="24"/>
                <w:szCs w:val="24"/>
              </w:rPr>
              <w:t xml:space="preserve">анализ </w:t>
            </w:r>
            <w:r w:rsidRPr="00E2757A">
              <w:rPr>
                <w:rStyle w:val="210pt"/>
                <w:sz w:val="24"/>
                <w:szCs w:val="24"/>
              </w:rPr>
              <w:t>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3E01BE" w:rsidRPr="00E2757A">
        <w:trPr>
          <w:trHeight w:val="509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0"/>
                <w:sz w:val="24"/>
                <w:szCs w:val="24"/>
              </w:rPr>
              <w:t>Критерий 3.4.</w:t>
            </w:r>
            <w:r w:rsidRPr="00E2757A">
              <w:rPr>
                <w:rStyle w:val="211"/>
                <w:sz w:val="24"/>
                <w:szCs w:val="24"/>
              </w:rPr>
              <w:t xml:space="preserve"> Соблюдение регламента защиты (не более 5-7 мин.) и степень воздействия на аудиторию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баллы</w:t>
            </w:r>
          </w:p>
        </w:tc>
      </w:tr>
      <w:tr w:rsidR="003E01BE" w:rsidRPr="00E2757A">
        <w:trPr>
          <w:trHeight w:val="509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Материал изложен с учетом регламента, однако автору </w:t>
            </w:r>
            <w:r w:rsidRPr="00E2757A">
              <w:rPr>
                <w:rStyle w:val="211"/>
                <w:sz w:val="24"/>
                <w:szCs w:val="24"/>
              </w:rPr>
              <w:t xml:space="preserve">не удалось заинтересовать </w:t>
            </w:r>
            <w:r w:rsidRPr="00E2757A">
              <w:rPr>
                <w:rStyle w:val="210pt"/>
                <w:sz w:val="24"/>
                <w:szCs w:val="24"/>
              </w:rPr>
              <w:t>аудиторию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3E01BE" w:rsidRPr="00E2757A">
        <w:trPr>
          <w:trHeight w:val="264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Автору удалось вызвать интерес аудитории, но он </w:t>
            </w:r>
            <w:r w:rsidRPr="00E2757A">
              <w:rPr>
                <w:rStyle w:val="211"/>
                <w:sz w:val="24"/>
                <w:szCs w:val="24"/>
              </w:rPr>
              <w:t xml:space="preserve">вышел за рамки </w:t>
            </w:r>
            <w:r w:rsidRPr="00E2757A">
              <w:rPr>
                <w:rStyle w:val="210pt"/>
                <w:sz w:val="24"/>
                <w:szCs w:val="24"/>
              </w:rPr>
              <w:t>регламента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3E01BE" w:rsidRPr="00E2757A">
        <w:trPr>
          <w:trHeight w:val="523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9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Автору удалось вызвать интерес </w:t>
            </w:r>
            <w:r w:rsidRPr="00E2757A">
              <w:rPr>
                <w:rStyle w:val="211"/>
                <w:sz w:val="24"/>
                <w:szCs w:val="24"/>
              </w:rPr>
              <w:t>аудитории и уложиться в регламент 4. Сформированность коммуникативных действий,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3E01BE" w:rsidRPr="00E2757A">
        <w:trPr>
          <w:trHeight w:val="1018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0"/>
                <w:sz w:val="24"/>
                <w:szCs w:val="24"/>
              </w:rPr>
              <w:t>Критерий 4.1.</w:t>
            </w:r>
            <w:r w:rsidRPr="00E2757A">
              <w:rPr>
                <w:rStyle w:val="211"/>
                <w:sz w:val="24"/>
                <w:szCs w:val="24"/>
              </w:rPr>
              <w:t xml:space="preserve"> Четкость и точность, убедительность и лаконичность</w:t>
            </w:r>
          </w:p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содержание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баллы</w:t>
            </w:r>
          </w:p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3E01BE" w:rsidRPr="00E2757A">
        <w:trPr>
          <w:trHeight w:val="758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содержание всех элементов выступления дают представление о проекте; присутствует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3E01BE" w:rsidRPr="00E2757A">
        <w:trPr>
          <w:trHeight w:val="758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содержание всех элементов выступления дают представление о проекте; наблюдается правильность речи; точность устной и письменной речи; четкость речи, лаконизм, немотивированные отступления от заявленной темы в ходе выступления отсутствуют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3E01BE" w:rsidRPr="00E2757A">
        <w:trPr>
          <w:trHeight w:val="264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0"/>
                <w:sz w:val="24"/>
                <w:szCs w:val="24"/>
              </w:rPr>
              <w:t>Критерий 4.2</w:t>
            </w:r>
            <w:r w:rsidRPr="00E2757A">
              <w:rPr>
                <w:rStyle w:val="211"/>
                <w:sz w:val="24"/>
                <w:szCs w:val="24"/>
              </w:rPr>
              <w:t xml:space="preserve"> Умение отвечать на вопросы, умение защищать свою точку зрения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баллы</w:t>
            </w:r>
          </w:p>
        </w:tc>
      </w:tr>
      <w:tr w:rsidR="003E01BE" w:rsidRPr="00E2757A">
        <w:trPr>
          <w:trHeight w:val="514"/>
        </w:trPr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Ответы на поставленные вопросы однословные, неуверенные. Автор не может защищать свою точку зрения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3E01BE" w:rsidRPr="00E2757A">
        <w:trPr>
          <w:gridBefore w:val="1"/>
          <w:trHeight w:val="514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Автор уверенно отвечает на поставленные вопросы, но не до конца обосновывает свою точку зрения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3E01BE" w:rsidRPr="00E2757A">
        <w:trPr>
          <w:gridBefore w:val="1"/>
          <w:trHeight w:val="518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3E01BE" w:rsidRPr="00E2757A">
        <w:trPr>
          <w:gridBefore w:val="1"/>
          <w:trHeight w:val="317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60" w:lineRule="exact"/>
              <w:ind w:firstLine="0"/>
              <w:jc w:val="both"/>
            </w:pPr>
            <w:r w:rsidRPr="00E2757A">
              <w:rPr>
                <w:rStyle w:val="2100"/>
                <w:sz w:val="24"/>
                <w:szCs w:val="24"/>
              </w:rPr>
              <w:t>Критерий 4.3</w:t>
            </w:r>
            <w:r w:rsidRPr="00E2757A">
              <w:rPr>
                <w:rStyle w:val="2100"/>
                <w:b/>
                <w:sz w:val="24"/>
                <w:szCs w:val="24"/>
              </w:rPr>
              <w:t>.</w:t>
            </w:r>
            <w:r w:rsidRPr="00E2757A">
              <w:rPr>
                <w:rStyle w:val="211"/>
                <w:b w:val="0"/>
                <w:sz w:val="24"/>
                <w:szCs w:val="24"/>
              </w:rPr>
              <w:t xml:space="preserve"> </w:t>
            </w:r>
            <w:r w:rsidRPr="00E2757A">
              <w:rPr>
                <w:rStyle w:val="22"/>
                <w:b/>
              </w:rPr>
              <w:t xml:space="preserve">Умение осуществлять </w:t>
            </w:r>
            <w:r w:rsidRPr="00E2757A">
              <w:rPr>
                <w:rStyle w:val="213pt"/>
                <w:sz w:val="24"/>
                <w:szCs w:val="24"/>
              </w:rPr>
              <w:t>учебное сотрудничество в группе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40" w:lineRule="exact"/>
              <w:ind w:firstLine="0"/>
              <w:jc w:val="both"/>
            </w:pPr>
            <w:r w:rsidRPr="00E2757A">
              <w:rPr>
                <w:rStyle w:val="22"/>
              </w:rPr>
              <w:t>баллы</w:t>
            </w:r>
          </w:p>
        </w:tc>
      </w:tr>
    </w:tbl>
    <w:p w:rsidR="003E01BE" w:rsidRPr="00E2757A" w:rsidRDefault="003E01BE" w:rsidP="00E2757A">
      <w:pPr>
        <w:jc w:val="both"/>
      </w:pPr>
    </w:p>
    <w:tbl>
      <w:tblPr>
        <w:tblOverlap w:val="never"/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10"/>
        <w:gridCol w:w="1114"/>
      </w:tblGrid>
      <w:tr w:rsidR="003E01BE" w:rsidRPr="00E2757A">
        <w:trPr>
          <w:trHeight w:val="533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Работает в группе сверстников, оказывает взаимопомощь, задает вопросы, необходимые для организации собственной деятельности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3E01BE" w:rsidRPr="00E2757A">
        <w:trPr>
          <w:trHeight w:val="504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Работает в группе сверстников, оказывает взаимопомощь, выстраивает продуктивное взаимодействие со сверстниками и взрослыми. Может брать инициативу на себя.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3E01BE" w:rsidRPr="00E2757A">
        <w:trPr>
          <w:trHeight w:val="782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Организует учебное сотрудничество со сверстниками и взрослыми, самостоятельно определяет цели и функции участников, успешно справляется с конфликтными ситуациями внутри группы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</w:tbl>
    <w:p w:rsidR="003E01BE" w:rsidRPr="00E2757A" w:rsidRDefault="003E01BE" w:rsidP="00E2757A">
      <w:pPr>
        <w:pStyle w:val="210"/>
        <w:shd w:val="clear" w:color="auto" w:fill="auto"/>
        <w:tabs>
          <w:tab w:val="left" w:pos="911"/>
        </w:tabs>
        <w:ind w:left="360" w:firstLine="0"/>
        <w:jc w:val="both"/>
      </w:pP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911"/>
        </w:tabs>
        <w:ind w:left="360" w:hanging="360"/>
        <w:jc w:val="both"/>
      </w:pPr>
      <w:r w:rsidRPr="00E2757A">
        <w:t>С целью определения степени самостоятельности учащегося в ходе выполнения проекта учитываются три уровня сформированности навыков проектной деятельности: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478"/>
        </w:tabs>
        <w:ind w:firstLine="0"/>
        <w:jc w:val="both"/>
      </w:pPr>
      <w:r w:rsidRPr="00E2757A">
        <w:t>0 баллов - низкий уровень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478"/>
        </w:tabs>
        <w:ind w:firstLine="0"/>
        <w:jc w:val="both"/>
      </w:pPr>
      <w:r w:rsidRPr="00E2757A">
        <w:t>1 балл - базовый уровень</w:t>
      </w:r>
    </w:p>
    <w:p w:rsidR="003E01BE" w:rsidRPr="00E2757A" w:rsidRDefault="003E01BE" w:rsidP="00E2757A">
      <w:pPr>
        <w:pStyle w:val="210"/>
        <w:numPr>
          <w:ilvl w:val="2"/>
          <w:numId w:val="1"/>
        </w:numPr>
        <w:shd w:val="clear" w:color="auto" w:fill="auto"/>
        <w:tabs>
          <w:tab w:val="left" w:pos="1478"/>
        </w:tabs>
        <w:ind w:firstLine="0"/>
        <w:jc w:val="both"/>
      </w:pPr>
      <w:r w:rsidRPr="00E2757A">
        <w:t>2 -3 балла - повышенный уровень</w:t>
      </w:r>
    </w:p>
    <w:p w:rsidR="003E01BE" w:rsidRPr="00E2757A" w:rsidRDefault="003E01BE" w:rsidP="00E2757A">
      <w:pPr>
        <w:pStyle w:val="210"/>
        <w:numPr>
          <w:ilvl w:val="1"/>
          <w:numId w:val="1"/>
        </w:numPr>
        <w:shd w:val="clear" w:color="auto" w:fill="auto"/>
        <w:tabs>
          <w:tab w:val="left" w:pos="911"/>
        </w:tabs>
        <w:ind w:left="360" w:hanging="360"/>
        <w:jc w:val="both"/>
      </w:pPr>
      <w:r w:rsidRPr="00E2757A">
        <w:t>Полученные баллы переводятся в оценку в соответствии с таблицей.</w:t>
      </w:r>
    </w:p>
    <w:p w:rsidR="003E01BE" w:rsidRPr="00E2757A" w:rsidRDefault="003E01BE" w:rsidP="00E2757A">
      <w:pPr>
        <w:pStyle w:val="210"/>
        <w:shd w:val="clear" w:color="auto" w:fill="auto"/>
        <w:tabs>
          <w:tab w:val="left" w:pos="911"/>
        </w:tabs>
        <w:ind w:left="360" w:firstLine="0"/>
        <w:jc w:val="both"/>
      </w:pPr>
    </w:p>
    <w:tbl>
      <w:tblPr>
        <w:tblOverlap w:val="never"/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57"/>
        <w:gridCol w:w="3130"/>
        <w:gridCol w:w="3029"/>
      </w:tblGrid>
      <w:tr w:rsidR="003E01BE" w:rsidRPr="00E2757A">
        <w:trPr>
          <w:trHeight w:val="45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ОТМЕТКА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"/>
                <w:sz w:val="24"/>
                <w:szCs w:val="24"/>
              </w:rPr>
              <w:t>КОЛИЧЕСТВО БАЛЛОВ</w:t>
            </w:r>
          </w:p>
        </w:tc>
      </w:tr>
      <w:tr w:rsidR="003E01BE" w:rsidRPr="00E2757A">
        <w:trPr>
          <w:trHeight w:val="43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Низкий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jc w:val="both"/>
              <w:rPr>
                <w:rFonts w:ascii="Times New Roman" w:hAnsi="Times New Roman" w:cs="Times New Roman"/>
              </w:rPr>
            </w:pPr>
            <w:r w:rsidRPr="00E2757A">
              <w:rPr>
                <w:rFonts w:ascii="Times New Roman" w:hAnsi="Times New Roman" w:cs="Times New Roman"/>
              </w:rPr>
              <w:t>Отметка  «неудовлетворительно»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менее 34</w:t>
            </w:r>
          </w:p>
        </w:tc>
      </w:tr>
      <w:tr w:rsidR="003E01BE" w:rsidRPr="00E2757A">
        <w:trPr>
          <w:trHeight w:val="43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Базовый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отметка «удовлетворительно»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1"/>
                <w:sz w:val="24"/>
                <w:szCs w:val="24"/>
              </w:rPr>
              <w:t>34-36</w:t>
            </w:r>
            <w:r w:rsidRPr="00E2757A">
              <w:rPr>
                <w:rStyle w:val="210pt"/>
                <w:sz w:val="24"/>
                <w:szCs w:val="24"/>
              </w:rPr>
              <w:t xml:space="preserve"> первичных баллов</w:t>
            </w:r>
          </w:p>
        </w:tc>
      </w:tr>
      <w:tr w:rsidR="003E01BE" w:rsidRPr="00E2757A">
        <w:trPr>
          <w:trHeight w:val="37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Повышенный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отметка «хорошо»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37—46 первичных баллов</w:t>
            </w:r>
          </w:p>
        </w:tc>
      </w:tr>
      <w:tr w:rsidR="003E01BE" w:rsidRPr="00E2757A">
        <w:trPr>
          <w:trHeight w:val="51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1BE" w:rsidRPr="00E2757A" w:rsidRDefault="003E01BE" w:rsidP="00E2757A">
            <w:pPr>
              <w:jc w:val="both"/>
              <w:rPr>
                <w:rFonts w:ascii="Times New Roman" w:hAnsi="Times New Roman" w:cs="Times New Roman"/>
              </w:rPr>
            </w:pPr>
            <w:r w:rsidRPr="00E2757A">
              <w:rPr>
                <w:rFonts w:ascii="Times New Roman" w:hAnsi="Times New Roman" w:cs="Times New Roman"/>
              </w:rPr>
              <w:t>Творческий уровень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отметка «отлично»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1BE" w:rsidRPr="00E2757A" w:rsidRDefault="003E01BE" w:rsidP="00E2757A">
            <w:pPr>
              <w:pStyle w:val="210"/>
              <w:shd w:val="clear" w:color="auto" w:fill="auto"/>
              <w:spacing w:line="20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47—51 первичных баллов</w:t>
            </w:r>
          </w:p>
        </w:tc>
      </w:tr>
    </w:tbl>
    <w:p w:rsidR="003E01BE" w:rsidRPr="00E2757A" w:rsidRDefault="003E01BE" w:rsidP="00E2757A">
      <w:pPr>
        <w:jc w:val="both"/>
      </w:pPr>
    </w:p>
    <w:sectPr w:rsidR="003E01BE" w:rsidRPr="00E2757A" w:rsidSect="00D563BF">
      <w:pgSz w:w="11909" w:h="16840"/>
      <w:pgMar w:top="949" w:right="542" w:bottom="14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1BE" w:rsidRDefault="003E01BE" w:rsidP="00D563BF">
      <w:r>
        <w:separator/>
      </w:r>
    </w:p>
  </w:endnote>
  <w:endnote w:type="continuationSeparator" w:id="0">
    <w:p w:rsidR="003E01BE" w:rsidRDefault="003E01BE" w:rsidP="00D56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1BE" w:rsidRDefault="003E01BE"/>
  </w:footnote>
  <w:footnote w:type="continuationSeparator" w:id="0">
    <w:p w:rsidR="003E01BE" w:rsidRDefault="003E01B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6005"/>
    <w:multiLevelType w:val="multilevel"/>
    <w:tmpl w:val="03FAD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3BF"/>
    <w:rsid w:val="00031281"/>
    <w:rsid w:val="00067B30"/>
    <w:rsid w:val="000A1E29"/>
    <w:rsid w:val="000F4956"/>
    <w:rsid w:val="001B72F2"/>
    <w:rsid w:val="002C4860"/>
    <w:rsid w:val="0039269F"/>
    <w:rsid w:val="003E01BE"/>
    <w:rsid w:val="00436CA3"/>
    <w:rsid w:val="004973AE"/>
    <w:rsid w:val="005638D7"/>
    <w:rsid w:val="006B58BF"/>
    <w:rsid w:val="00705898"/>
    <w:rsid w:val="00712366"/>
    <w:rsid w:val="007A7CCB"/>
    <w:rsid w:val="00896143"/>
    <w:rsid w:val="00A206C0"/>
    <w:rsid w:val="00A44C8E"/>
    <w:rsid w:val="00B834C4"/>
    <w:rsid w:val="00BA368B"/>
    <w:rsid w:val="00D563BF"/>
    <w:rsid w:val="00DC0798"/>
    <w:rsid w:val="00E2757A"/>
    <w:rsid w:val="00EA0F52"/>
    <w:rsid w:val="00F33081"/>
    <w:rsid w:val="00FF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BF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563BF"/>
    <w:rPr>
      <w:rFonts w:cs="Times New Roman"/>
      <w:color w:val="auto"/>
      <w:u w:val="single"/>
    </w:rPr>
  </w:style>
  <w:style w:type="character" w:customStyle="1" w:styleId="2">
    <w:name w:val="Основной текст (2)"/>
    <w:basedOn w:val="DefaultParagraphFont"/>
    <w:uiPriority w:val="99"/>
    <w:rsid w:val="00D563BF"/>
    <w:rPr>
      <w:rFonts w:ascii="Times New Roman" w:hAnsi="Times New Roman" w:cs="Times New Roman"/>
      <w:u w:val="none"/>
    </w:rPr>
  </w:style>
  <w:style w:type="character" w:customStyle="1" w:styleId="20">
    <w:name w:val="Основной текст (2) + Курсив"/>
    <w:aliases w:val="Интервал -1 pt"/>
    <w:basedOn w:val="21"/>
    <w:uiPriority w:val="99"/>
    <w:rsid w:val="00D563BF"/>
    <w:rPr>
      <w:i/>
      <w:iCs/>
      <w:spacing w:val="-30"/>
      <w:sz w:val="24"/>
      <w:szCs w:val="24"/>
      <w:lang w:val="en-US" w:eastAsia="en-US"/>
    </w:rPr>
  </w:style>
  <w:style w:type="character" w:customStyle="1" w:styleId="23">
    <w:name w:val="Основной текст (2)3"/>
    <w:basedOn w:val="21"/>
    <w:uiPriority w:val="99"/>
    <w:rsid w:val="00D563BF"/>
    <w:rPr>
      <w:lang w:val="en-US" w:eastAsia="en-US"/>
    </w:rPr>
  </w:style>
  <w:style w:type="character" w:customStyle="1" w:styleId="21">
    <w:name w:val="Основной текст (2)_"/>
    <w:basedOn w:val="DefaultParagraphFont"/>
    <w:link w:val="210"/>
    <w:uiPriority w:val="99"/>
    <w:locked/>
    <w:rsid w:val="00D563BF"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D563BF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D563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">
    <w:name w:val="Основной текст (2) + 11"/>
    <w:aliases w:val="5 pt,Полужирный"/>
    <w:basedOn w:val="21"/>
    <w:uiPriority w:val="99"/>
    <w:rsid w:val="00D563BF"/>
    <w:rPr>
      <w:b/>
      <w:bCs/>
      <w:color w:val="000000"/>
      <w:spacing w:val="0"/>
      <w:w w:val="100"/>
      <w:position w:val="0"/>
      <w:sz w:val="23"/>
      <w:szCs w:val="23"/>
      <w:lang w:val="ru-RU" w:eastAsia="ru-RU"/>
    </w:rPr>
  </w:style>
  <w:style w:type="character" w:customStyle="1" w:styleId="210pt">
    <w:name w:val="Основной текст (2) + 10 pt"/>
    <w:basedOn w:val="21"/>
    <w:uiPriority w:val="99"/>
    <w:rsid w:val="00D563BF"/>
    <w:rPr>
      <w:color w:val="000000"/>
      <w:spacing w:val="0"/>
      <w:w w:val="100"/>
      <w:position w:val="0"/>
      <w:sz w:val="20"/>
      <w:szCs w:val="20"/>
      <w:lang w:val="ru-RU" w:eastAsia="ru-RU"/>
    </w:rPr>
  </w:style>
  <w:style w:type="character" w:customStyle="1" w:styleId="2100">
    <w:name w:val="Основной текст (2) + 10"/>
    <w:aliases w:val="5 pt1,Курсив"/>
    <w:basedOn w:val="21"/>
    <w:uiPriority w:val="99"/>
    <w:rsid w:val="00D563BF"/>
    <w:rPr>
      <w:i/>
      <w:iCs/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2LucidaSansUnicode">
    <w:name w:val="Основной текст (2) + Lucida Sans Unicode"/>
    <w:aliases w:val="10 pt"/>
    <w:basedOn w:val="21"/>
    <w:uiPriority w:val="99"/>
    <w:rsid w:val="00D563BF"/>
    <w:rPr>
      <w:rFonts w:ascii="Lucida Sans Unicode" w:eastAsia="Times New Roman" w:hAnsi="Lucida Sans Unicode" w:cs="Lucida Sans Unicode"/>
      <w:color w:val="000000"/>
      <w:spacing w:val="0"/>
      <w:w w:val="100"/>
      <w:position w:val="0"/>
      <w:sz w:val="20"/>
      <w:szCs w:val="20"/>
      <w:lang w:val="ru-RU" w:eastAsia="ru-RU"/>
    </w:rPr>
  </w:style>
  <w:style w:type="character" w:customStyle="1" w:styleId="211pt">
    <w:name w:val="Основной текст (2) + 11 pt"/>
    <w:basedOn w:val="21"/>
    <w:uiPriority w:val="99"/>
    <w:rsid w:val="00D563BF"/>
    <w:rPr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2LucidaSansUnicode1">
    <w:name w:val="Основной текст (2) + Lucida Sans Unicode1"/>
    <w:aliases w:val="10 pt1"/>
    <w:basedOn w:val="21"/>
    <w:uiPriority w:val="99"/>
    <w:rsid w:val="00D563BF"/>
    <w:rPr>
      <w:rFonts w:ascii="Lucida Sans Unicode" w:eastAsia="Times New Roman" w:hAnsi="Lucida Sans Unicode" w:cs="Lucida Sans Unicode"/>
      <w:color w:val="000000"/>
      <w:spacing w:val="0"/>
      <w:w w:val="100"/>
      <w:position w:val="0"/>
      <w:sz w:val="20"/>
      <w:szCs w:val="20"/>
      <w:lang w:val="ru-RU" w:eastAsia="ru-RU"/>
    </w:rPr>
  </w:style>
  <w:style w:type="character" w:customStyle="1" w:styleId="22">
    <w:name w:val="Основной текст (2)2"/>
    <w:basedOn w:val="21"/>
    <w:uiPriority w:val="99"/>
    <w:rsid w:val="00D563BF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13pt">
    <w:name w:val="Основной текст (2) + 13 pt"/>
    <w:aliases w:val="Полужирный1,Масштаб 75%"/>
    <w:basedOn w:val="21"/>
    <w:uiPriority w:val="99"/>
    <w:rsid w:val="00D563BF"/>
    <w:rPr>
      <w:b/>
      <w:bCs/>
      <w:color w:val="000000"/>
      <w:spacing w:val="0"/>
      <w:w w:val="75"/>
      <w:position w:val="0"/>
      <w:sz w:val="26"/>
      <w:szCs w:val="26"/>
      <w:lang w:val="ru-RU" w:eastAsia="ru-RU"/>
    </w:rPr>
  </w:style>
  <w:style w:type="character" w:customStyle="1" w:styleId="210pt1">
    <w:name w:val="Основной текст (2) + 10 pt1"/>
    <w:aliases w:val="Интервал 1 pt"/>
    <w:basedOn w:val="21"/>
    <w:uiPriority w:val="99"/>
    <w:rsid w:val="00D563BF"/>
    <w:rPr>
      <w:color w:val="000000"/>
      <w:spacing w:val="30"/>
      <w:w w:val="100"/>
      <w:position w:val="0"/>
      <w:sz w:val="20"/>
      <w:szCs w:val="20"/>
      <w:lang w:val="ru-RU" w:eastAsia="ru-RU"/>
    </w:rPr>
  </w:style>
  <w:style w:type="paragraph" w:customStyle="1" w:styleId="210">
    <w:name w:val="Основной текст (2)1"/>
    <w:basedOn w:val="Normal"/>
    <w:link w:val="21"/>
    <w:uiPriority w:val="99"/>
    <w:rsid w:val="00D563BF"/>
    <w:pPr>
      <w:shd w:val="clear" w:color="auto" w:fill="FFFFFF"/>
      <w:spacing w:line="269" w:lineRule="exact"/>
      <w:ind w:hanging="50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uiPriority w:val="99"/>
    <w:rsid w:val="00D563BF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Normal"/>
    <w:link w:val="1"/>
    <w:uiPriority w:val="99"/>
    <w:rsid w:val="00D563BF"/>
    <w:pPr>
      <w:shd w:val="clear" w:color="auto" w:fill="FFFFFF"/>
      <w:spacing w:line="24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7</Pages>
  <Words>2570</Words>
  <Characters>14652</Characters>
  <Application>Microsoft Office Outlook</Application>
  <DocSecurity>0</DocSecurity>
  <Lines>0</Lines>
  <Paragraphs>0</Paragraphs>
  <ScaleCrop>false</ScaleCrop>
  <Company>Гимназия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ivmurashova</dc:creator>
  <cp:keywords>MRV3A80.jpg, MRV3A801.jpg</cp:keywords>
  <dc:description/>
  <cp:lastModifiedBy>26</cp:lastModifiedBy>
  <cp:revision>3</cp:revision>
  <cp:lastPrinted>2016-12-21T06:11:00Z</cp:lastPrinted>
  <dcterms:created xsi:type="dcterms:W3CDTF">2016-12-21T13:09:00Z</dcterms:created>
  <dcterms:modified xsi:type="dcterms:W3CDTF">2017-09-18T08:53:00Z</dcterms:modified>
</cp:coreProperties>
</file>