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BF" w:rsidRPr="00352FBF" w:rsidRDefault="00352FBF" w:rsidP="00352FBF">
      <w:pPr>
        <w:spacing w:after="0" w:line="240" w:lineRule="auto"/>
        <w:rPr>
          <w:rFonts w:ascii="Times New Roman" w:eastAsia="Times New Roman" w:hAnsi="Times New Roman" w:cs="Times New Roman"/>
          <w:sz w:val="24"/>
          <w:szCs w:val="24"/>
          <w:lang w:eastAsia="ru-RU"/>
        </w:rPr>
      </w:pPr>
      <w:r w:rsidRPr="00352FBF">
        <w:rPr>
          <w:rFonts w:ascii="Times New Roman" w:eastAsia="Times New Roman" w:hAnsi="Times New Roman" w:cs="Times New Roman"/>
          <w:color w:val="666666"/>
          <w:sz w:val="18"/>
          <w:szCs w:val="18"/>
          <w:lang w:eastAsia="ru-RU"/>
        </w:rPr>
        <w:t>VIII–нач. XVII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Барщина – повинность, состоявшая в обязанности крестьянина, имевшего собственный надел, работать на господском поле в течение определенного количества дней в неделю.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Баскак – монгольский чиновник, ведавший сбором дани и учетом населения на завоеванных территориях. Как правило, вместе с баскаками шел военный отряд для подавления возможного сопротивления. На Руси баскаки появились в середине XIII в., но в середине XIV в. монгольские ханы вынуждены были передать право сбора дани в руки русских князей.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Бортничество – первоначально добывание меда диких пчел из естественных дупел, затем разведение пчел в выдолбленных дуплах.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Боярская дума – высший совет знати при великом князе (во времена Киевской Руси и периода раздробленности), а с XVI в. при царе. Боярская дума была постоянным законосовещательным органом и принимала участие в решении вопросов внутренней и внешней политики государства. Боярская дума состояла из думных чинов: думных бояр, окольничих, думных дворян и думных дьяков. Была упразднена в 1711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Бояре – в Киевской и Владимиро-Суздальской Руси старшие княжеские дружинники, в Новгороде и Пскове – верхушка городского населения, потомки древней родоплеменной знати. В Московской Руси XV-XVII вв. – обладатели высшего чина, члены Боярской думы.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Боярская республика – тип государственного устройства, сложившийся в Новгороде и Пскове в период политической раздробленности. Предполагает широкое участие населения в делах управления посредством веча, однако реальная власть все равно находится в руках знати (которая занимает основные выборные должности, контролирует деятельность веча).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Варяги – воины-дружинники из скандинавских народов, которых в Европе именовали викингами, норманнами. Варяги упоминаются в “Повести временных лет”. В IX-XI вв. у русских князей служило немало варяжских воинов-дружинников, которые выступали в качестве наемников. Варягами на Руси называли и скандинавских купцов, занимавшихся торговлей на пути “из варяг в греки”. В XI-XIII вв. варяжские воины и купцы на Руси ославянились, не оказав заметного влияния на русскую историю и культуру.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Вервь – одно из названий общины у восточных и южных славян. На Руси первоначально складывалась на кровнородственной основе и постепенно превращалась в соседскую (территориальную) общину, связанную круговой порукой. В Русской правде вервь несла ответственность перед князем за убийство, совершённое на её территории, содержала (кормила) княжеских сборщиков штрафов.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Вече – народное собрание в древней и средневековой Руси для обсуждения общих дел. Возникло из племенных собраний славян. Вече ведало вопросами войны и мира.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Вира – крупный штраф, присуждаемый по законам “Русской правды” за убийство свободного человека.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Вотчина – в России наследственное земельное владение феодала. Первые вотчины были княжескими, они появляются в Х в. К XI-XII вв. в документах упоминаются уже боярские и монастырские вотчины. Основную ценность в вотчинном хозяйстве представляла не столько </w:t>
      </w:r>
      <w:r w:rsidRPr="00352FBF">
        <w:rPr>
          <w:rFonts w:ascii="Times New Roman" w:eastAsia="Times New Roman" w:hAnsi="Times New Roman" w:cs="Times New Roman"/>
          <w:color w:val="666666"/>
          <w:sz w:val="18"/>
          <w:szCs w:val="18"/>
          <w:lang w:eastAsia="ru-RU"/>
        </w:rPr>
        <w:t>земля, сколько жившие на ней зависимые крестьяне. Крестьяне не могли владеть землей, поэтому брали ее в пользование у своего феодала. За это они отрабатывали барщину и платили оброк.</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Глаголица – одна из первых славянских азбук, по предположению, созданная славянским просветителем Кириллом. В отличие от кириллицы не получила широкого распространения.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Двоеверие – сочетание в верованиях жителей Руси X-XIII вв. языческих и христианских представлений.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Десятина – налог в пользу церкви.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Дружина – первоначально отряд воинов, который складывался вокруг военного вождя на этапе перехода от родового строя к государству. Дружина должна была защищать вождя, а он, в свою очередь, обеспечивал дружину всем необходимым. Главным источником богатства для дружинников являлись войны и захваченная в ходе них добыча. Постепенно дружина превращается в верхушку племени, сосредоточившей в своих руках богатство и власть. На Руси дружина появилась в IX в. Ее возглавлял князь. В те времена дружина состояла из двух частей: так называемая “старшая” дружина (наиболее близкие советники и помощники князя) и “младшая”, в которую входили недавно набранные воины.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Дьяк – чиновник центрального аппарата в Российском государстве.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Ересь – религиозное учение, вступающее в противоречие с официальным вероучением.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Закуп – категория зависимого населения Древнерусского государства. Свободный человек брал у феодала ссуду, “купу” (скотом, деньгами, орудиями труда и т.д.) и обязан был отработать ее. Бежавший закуп делался обельным, т. е. полным холопом. Вернув ссуду, закуп освобождался от зависимости.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Заповедные лета – годы, в которые запрещался переход крестьян от одного владельца к другому (“заповедь” – запрет). Первоначально были введены Иваном IV в 1581 г. и планировались как временная мера. Однако потом неоднократно продлевались.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Земский собор – высший законосовещательный орган власти в России в XVI-XVII вв. Первый Земский собор созван в 1549 г. В дальнейшем соборы созывались вплоть до конца XVII в. по инициативе царя. В состав участников Земского собора входили представители всех основных сословий: бояре (в составе Боярской Думы), духовенство (“Освященный собор”), дворяне, горожане и даже черносошные крестьяне. Земские соборы собирались нерегулярно и для решения важнейших государственных дел (избрание нового царя, важнейшие реформы внутри страны, вопросы внешней политики). Время действия Земских собор связывают со временем существования сословно-представительной монархии в России.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Земщина – часть территории Русского государства, не включенная Иваном IV в свой личный удел – опричнину. В земщине сохранялись традиционные для того времени органы власти: Боярская дума, приказы, местное управление. Имелась также своя армия.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Зернь – узор из мельчайших золотых или серебряных зерен, которые напаивались на металлическую пластинку.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t>Золотая Орда – монголо-татарское государство, основано в начале 40-х гг. XIII в. ханом Батыем. В состав Золотой Орды входили территории Западной Сибири, Северного Хорезма, Волжской Болгарии, Северного Кавказа, Крыма, восточная часть Казахстана. В вассальной зависимости от Золотой Орды находились русские княжества. Столицы: Сарай-Бату, с первой половины XIV в. – Сарай-Берке (Нижнее Поволжье). В XV в. распалась на Сибирское, Казанское, Крымское, Астраханское и др. ханства.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Избранная рада – круг приближенных царя Ивана IV Васильевича, фактически неофициальное правительство России в 50-х гг. XVI в. Активные члены Избранной рады: протопоп Сильвестр, А. Ф. Адашев, князь А. М. Курбский, И. М. Висковатый, митрополит Макарий. “Рада” – польский термин, происходит от немецкого rat – “совет”. Термин “рада” впервые употреблен А. М. Курбским, писавшим свое сочинение в Литве, куда он бежал в 1564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Иосифляне – идейное направление в среде русского духовенства XV-XVI вв., последователи игумена Иосифа Волоцкого, сторонники сохранения церковно-монастырского землевладения и расправы с еретиками.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Кириллица – славянская азбука, созданная на основе византийского унициата (уставного алфавита), по предположению, учеником славянского просветителя Мефодия Климентием. Названа “кириллицей” в знак глубокого признания народа деятельности первых славянских просветителей Кирилла и Мефодия.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Князь – глава государства или удела в IX-XVI вв. у славян и других народов, позднее – дворянский титул. До образования государства князьями были племенные вожди, которые затем постепенно превратились в главы государств. Сначала власть князя была выборной, затем стала наследственной. Например, династия Рюриковичей в Древнерусском государстве. В период политической раздробленности особыми функциями князья обладали в Новгороде и Пскове, являясь лишь наемными военачальниками, обязанными поддерживать порядок внутри страны и охранять ее границы.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Кормление – вид княжеского пожалования своим должностным лицам, при котором местная администрация содержалась за счет взимания с населения в свою пользу различных “кормов” (хлебом, мясом, сыром, сеном и т.п.) и судебных пошлин (присудов). Кормление давалось в награду за прежнюю, чаще всего военную, службу. Административные обязанности при этом являлись лишь дополнением к возможности кормиться. Жалованья за административную и судебную деятельность кормленщики не получали. Система кормлений ликвидирована в 1556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Крестово-купольный храм – тип христианского храма, возникший в средневековой архитектуре Византии. Купол или барабан опирается на 4 столба в центре здания, расчленяющие внутреннее пространство храм.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Крестоцеловальная запись – документ о принятии присяги, сопровождавшийся целованием креста.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Крещение – введение в Киевской Руси христианства как государственной религии, осуществлённое в конце X века (988 г.) князем Владимиром Святославичем.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Летопись – записи событий русской истории, расположенные по годам.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t>Местничество – система назначения членов Государева двора на служебные посты на основе служебного положения предков и ближайших родственников.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Митрополит – глава русской православной церкви до учреждения патриаршества в 1589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Мозаика – изображение или узор, выполненные из цветных камней, керамических плиток, смальты (цветного непрозрачного стекла).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Наместник – на Руси X-XVI вв. должностное лицо, возглавлявшее местное управление. Назначался князем. В XIV-XV вв. получал кормление. Должность наместника упразднена с отменой кормлений в 1555-1556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Нестяжатели – последователи идейного направления в среде русского духовенства XV-XVI вв., выступавшего за отказ Церкви от владения селами и эксплуатации труда крестьян. Наиболее известный лидер этого направления – старец Нил Сорский.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Норманнская теория – направление в российской и зарубежной историографии, сторонники которого считали норманнов (варягов) основателями государства в Древней Руси. Сформулирована во второй четверти XVIII в. Г. З. Байером, Г. Ф. Миллером и др. Норманнскую теорию отвергали М. В. Ломоносов, Д. И. Иловайский, С. А. Гедеонов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Оброк натуральный – повинность, заключавшаяся в обязанности крестьянина вносить в пользу владельца земли определенное количество продуктов, произведенных в собственном хозяйстве.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Оброк денежный – повинность, заключавшаяся в обязанности крестьянина уплачивать владельцу земли определенную сумму деньгами.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Огнищанин – главный слуга, управитель хозяйства вотчины.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Опричнина – удел, выделяемый вдове великого князя, помимо (“опричь”) всех прочих уделов. В 1565-1572 гг. – особый царский удел Ивана IV Грозного с особым опричным судом, войском, государственным аппаратом. Также название системы внутриполитических мероприятий, осуществленных в этот же период.</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Перегородчатая эмаль – техника изготовления ювелирных украшений на основе заполнения цветной эмалью ячеек между перегородками из скани.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Повоз – система сбора дани, которую ввела княгиня Ольга, вместо полюдья, установив ее фиксированный размер (уроки) и место сбора (погосты).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Погост – по налоговой реформе княгини Ольги место сбора дани, куда ее свозило население и где располагался двор княжеского чиновника (тиуна), следившего за своевременным и правильным поступлением налогов в казну.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Пожилое – установленная законами плата крестьянина владельцу земли за право уйти на другие земли, к другому владельцу.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Политическая (феодальная) раздробленность – этап в истории средневековых европейских государств, когда они были разделены на феодальные владения и собственник каждого из них </w:t>
      </w:r>
      <w:r w:rsidRPr="00352FBF">
        <w:rPr>
          <w:rFonts w:ascii="Times New Roman" w:eastAsia="Times New Roman" w:hAnsi="Times New Roman" w:cs="Times New Roman"/>
          <w:color w:val="666666"/>
          <w:sz w:val="18"/>
          <w:szCs w:val="18"/>
          <w:lang w:eastAsia="ru-RU"/>
        </w:rPr>
        <w:lastRenderedPageBreak/>
        <w:t>сам издавал законы, судил, собирал налоги, содержал свою армию, а центральный правитель не имел реальной власти.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Полюдье – в Киевской Руси объезд князем и дружиной подвластных земель для сбора дани.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Поместье – вид феодального землевладения в России. Впервые поместья появляются в XIV в. как земельные владения, предоставляемые за несение военной службы без права передачи земли по наследству (так называемое условное землевладение). На протяжении XVI-XVII вв. наблюдается процесс сближения поместья с вотчиной. В начале XVIII в. этот процесс завершится слиянием поместья и вотчины. Владельцы поместий называются помещиками.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Посад – название торгово-ремесленной части города на Руси.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Посадник – в эпоху существования Древнерусского государства наместник князя. Позднее этот термин стал обозначать высшую государственную должность в Новгороде и Пскове (до конца XV – начала XVI в.). Посадники избирались на вече из представителей наиболее знатных и богатых боярских родов.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Православие – восточная ветвь христианства, представленная несколькими церквами, которыми руководят патриархи и церковные соборы.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Приказ – орган центрального управления в России XVI – начале XVIII вв. Изначально приказом называлось особое поручение, дававшееся царем тому или иному боярину, позднее – штат чиновников (дьяков), помогавших боярину исполнять свою роль и, наконец, орган центрального управления. В обиход термин “приказ” вошел в середине XVI в. В формировании приказной системы значительную роль сыграли преобразования Избранной Рады. Ликвидирована приказная система была в начале XVIII в., в процессе петровских реформ.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Путь “из варяг в греки” – водный (морской и речной) путь из Скандинавии через Восточную Европу в Византию в Средние века. Один из водных путей экспансии варягов из района проживания (побережье Балтийского моря) на Юг – в Юго-Восточную Европу и Малую Азию в VIII-XIII веках н. э. Этим же путём пользовались русские купцы для торговли с Константинополем и со Скандинавией.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Раннефеодальное государство – этим термином историки характеризуют Древнерусское государство IX-X вв. В этот период еще окончательно не сложилась территория государства, не было оформившейся системы управления. Сохранялась племенная обособленность входивших в состав государства территорий.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Родовая община – одна из первых форм общественной организации людей. На ранних этапах своей истории отдельный человек не в силах был противостоять природе, добыть минимум необходимого для жизни. Это привело к объединению людей в общины. Для родовой общины характерен коллективный труд и уравнительное потребление. Внутри общины существовало лишь половозрастное разделение труда.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Рядович – категория зависимого населения Древнерусского государства. Заключали с феодалом договор (ряд), который ставил их в определенную зависимость от феодала.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Семибоярщина – боярское правительство в его состав входили (семь человек: Федор </w:t>
      </w:r>
      <w:r w:rsidRPr="00352FBF">
        <w:rPr>
          <w:rFonts w:ascii="Times New Roman" w:eastAsia="Times New Roman" w:hAnsi="Times New Roman" w:cs="Times New Roman"/>
          <w:color w:val="666666"/>
          <w:sz w:val="18"/>
          <w:szCs w:val="18"/>
          <w:lang w:eastAsia="ru-RU"/>
        </w:rPr>
        <w:t>Мстиславский, Иван Воротынский, Василий Голицын, Иван Романов, Федор Шереметев, Андрей Трубецкой и Борис Лыков), взявшее власть в Москве после свержения с престола Василия Шуйского в 1610 г. Номинально оставалось у власти до 1612 г. Фактически передало власть польскому гетману С. Жолкевскому, с которым заключило соглашение о призвании на российский трон королевича Владислава, сына польского короля Сигизмунда III.</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Скань – изделие из золотой или серебряной проволоки, которая напаивалась на металлическую основу.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Слобода – в России в XII – первой половине XVI вв. отдельные поселения или группа поселений, в том числе около города-крепости, население которых временно освобождалось от государственных повинностей (отсюда название “слобода” – свобода). В XVI в. сформировались слободы служилых людей (стрельцы, пушкари и т. п.), ямщиков и казённых ремесленников, а также иностранцев (Иноземные слободы). В первой половине XVIII в. превратились в обычные сёла или поселения городского типа. В XIX-XX вв. название “слобода” получали иногда пригородные промышленные посёлки.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Смерд – в Древней Руси категория неполноправных людей. Жизнь смерда в “Русской Правде” защищалась минимальной вирой – 5 гривен. Возможно, так называли жителей недавно присоединенных территорий, обложенных повышенной данью. Есть мнение, что смердами называли всех земледельцев, среди которых были как зависимые, так и свободные.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Соседская община – группа, коллектив людей, не связанных родственными узами. Общинники живут на определенной территории и входят в общину по принципу соседства. Каждая семья в рамках общины имеет право на долю общинной собственности и сама обрабатывает свою часть пашни. Все вместе общинники поднимают целину, расчищают лес, прокладывают дороги. У восточных славян переход от родовой общины к соседской завершился к VII в. После этого мужское население общины получило название “люди”. С ростом феодального землевладения (время существования Древнерусского государства) община становится зависимой от феодала или государства. Однако сохраняет все свои функции. Община регулировала цикл сельскохозяйственных работ, распределяла налоги между общинниками (при этом действовал принцип круговой поруки), решала текущие хозяйственные вопросы.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Стрельцы – в Русском государстве XVI – начала XVIII вв. служилые люди, составлявшие постоянное войско; пехота, вооружённая огнестрельным оружием. Изначально набирались из свободного сельского и городского населения, затем их служба стала пожизненной и наследственной. Получали жалованье деньгами, хлебом, иногда землёй. Жили слободами и имели семьи, занимались также ремёслами и торговлей. Стрельцы были активными участниками Московского восстания 1682 и стрелецкого восстания 1698. Стрелецкое войско упразднено Петром I в связи с созданием регулярной русской армии.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Стоглавый собор – церковный собор с участием Ивана IV в 1551 г. Был созван по инициативе светской власти. Унифицировал церковные обряды, объявил всех местночтимых русских святых общечтимыми, предписал создание училищ для подготовки священнослужителей, регламентировал нормы поведения духовенства, запретил монастырям основывать слободы в городах, установил неподсудность духовенства светскому суду и неприкосновенность церковного имущества.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Судебник – свод законов единого Российского государства, принятый великим князем московским Иваном III Васильевичем в 1497. Были установлены единые нормы суда для всей </w:t>
      </w:r>
      <w:r w:rsidRPr="00352FBF">
        <w:rPr>
          <w:rFonts w:ascii="Times New Roman" w:eastAsia="Times New Roman" w:hAnsi="Times New Roman" w:cs="Times New Roman"/>
          <w:color w:val="666666"/>
          <w:sz w:val="18"/>
          <w:szCs w:val="18"/>
          <w:lang w:eastAsia="ru-RU"/>
        </w:rPr>
        <w:lastRenderedPageBreak/>
        <w:t>территории страны. 57-я статья Судебника вводила ограничение на крестьянский переход: крестьяне могли уходить от своих владельцев раз в году – неделю до и после осеннего Юрьева дня (26 ноября). При этом обязательна была выплата “пожилого” – единовременного платежа за проживание на земле феодала. Судебник также ограничил источники холопства. Судебник Ивана IV (1550 г.) подтвердил ограничение крестьянского перехода, ликвидировал судебные привилегии удельных князей и усилил роль центральных государственных судебных органов.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Темник – монгольский военачальник, глава тумена (по-русски “тьмы”), составляющего 10 тысяч воинов.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Тиун – слуга-управитель в хозяйстве вотчинника; княжеские тиуны выполняли также различные государственные поручения.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Тысяцкий – в Древнерусском государстве возглавлял ополчение. В Новгородской республике выбирался на вече на один год, являлся помощником посадника. К середине XV в. эта должность постепенно исчезает.</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Удел – часть княжества-земли, полусамостоятельное владение, выделенное одному из младших членов правящей династии.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Удельные князья – в XIV-XVI вв. родственники великого князя или царя, получившие часть территории государства в удел. В пределах своего удела они являлись полновластными государями, но не могли вести самостоятельную внешнюю политику и обязаны были участвовать в предпринимаемых великим князем походах. По своему статусу они были вассалами великого князя. Изредка удельные князья привлекались к решению общегосударственных дел, но их влияние на внутреннюю политику было, как правило, незначительным из-за недоверия со стороны великих князей.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Урок – по налоговой реформе княгини Ольги фиксированный размер дани, взимаемой с подвластного населения.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Урочные лета – срок, в течение которого производился сыск беглых крестьян или холопов. Впервые введены указом царя Федора Ивановича в 1597 г. с 5-летним сроком. Позднее продолжительность урочных лет менялась, составляя от 5 до 15 лет. Окончательно отменены с введением бессрочного сыска беглых по Соборному уложению 1649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Фреска – роспись водяными красками по сырой штукатурке.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Холоп – категория зависимого населения в России Х-XVIII вв. Самая бесправная часть населения, по своему правовому положению близкая к рабам. Феодал мог убить, продать, наказать холопа, а также нес ответственность за действия своего холопа. Холопами становились в результате пленения, продажи за долги, женитьбы на холопке. Как правило, холопы не имели собственного надела и входили в число челяди.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Христианство – одна из мировых религий, наряду с буддизмом и исламом.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Царь – титул монарха России в 1547-1917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Челядь – в широком смысле слова прислуга. В Древней Руси категория зависимых людей, рабы.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Чернь – сплав серебра, свинца и других компонентов, с помощью которого украшают изделия из металлов, в основном из серебра. Измельченная чернь наносится на гравированную поверхность металла, изделие обжигается, после чего на нём выявляют чёрный или тёмно-серый рисунок, прочно сплавленный с основой. Чернение по серебру и другим металлам было известно уже в античном мире. Черновые изображения (сюжетные, пейзажные, орнаментальные) выполняются на отдельных пластинах, либо украшают бытовые предметы (посуда, столовые приборы, шкатулки), оружие, ювелирные изделия. Известны серебряные подвески, браслеты русских мастеров X-XII вв. Чернь широко применялась русскими ювелирами XV-XVI вв., наибольшее разнообразие форм изделий и сюжетов черновыхрисунков было достигнуто в XVIII в. мастерами Великого Устюга.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Черносошные крестьяне – крестьяне, проживавшие на “черных”, то есть государственных землях.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Юрьев день – впервые введен Судебником 1497 г. Начиная с этого времени крестьянский переход ограничивался двумя неделями в году: неделей до и неделей после осеннего Юрьева дня (26 ноября).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Язычество – религиозные верования, основанные на первобытных мифах о множестве богов, духов, олицеворяющих силы природы (солнце, дождь, плодородие), человеческие занятия (земледелие, торговля, война).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Ярлык – ханская грамота, которая выдавалась русским князьям и подтверждала их право на княжение. Ярлык выдавался также митрополиту. Согласно этому документу, церковь освобождалась от налогов и повинностей.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XVII-XVIII вв.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Абсолютизм – монархическая власть, не ограниченная каким-либо выборным представительным органом, опирающаяся на развитой управленческий аппарат и подчиняющаяся закону (монарх может изменить закон, но не может нарушить его, пока он не изменен). В России начал складываться во второй половине XVII в. (при Алексее Михайловиче), окончательно сформировался при Петре I, достиг расцвета во второй половине XVIII в. при Екатерине II.</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Ассамблеи – при Петре I прием гостей в знатном доме.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Белые слободы – части городов, принадлежавшие светским землевладельцам или монастырям, население которых было освобождено (обелено) от уплаты посадских государственных податей – тягла. Впервые жителей белых слобод вернул в тягло Борис Годунов, но в годы “Смуты” это распоряжение было забыто. Требование посадских людей ликвидировать привилегии белых слобод стало одной из причин ряда городских восстаний, в том числе Соляного бунта 1648 г. в Москве. Окончательно уничтожены по Соборному уложению 1649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Бироновщина – термин, используемый для характеристики правления императрицы Анны Иоанновны (1730-1740). Происходит от имени ее фаворита Э. И. Бирона. Характерными чертами данного периода являлось засилие иноземцев, преимущественно немцев, во всех отраслях государственной и общественной жизни, жестокое преследование недовольных, хищения, шпионаж, доносы.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Бунташный век – XVII век запомнился современникам как “бунташный” век. Этот век начался с восстания Хлопка и войны под предводительством Ивана Болотникова и завершился стрелецкими волнениями. Народные волнения охватывали огромные территории, а во время городских бунтов восставшие становились хозяевами столицы. Однако бунтовщики не имели продуманного плана действий, часто преследовали узкосословные интересы, были разобщены и недисциплинированны. Общей чертой народных волнений XVII в. являлись ярко выраженные царистские иллюзии.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Верховный тайный совет – высшее совещательное государственное учреждение России в 1726-1930 (7-8 человек). Создан Екатериной I как совещательный орган, фактически решал важнейшие государственные вопросы.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Гвардия – отборная, привилегированная часть войска. В России первыми гвардейскими полками были Преображенский и Семеновский, выросшие из “потешного войска” Петра I. Гвардия готовила офицеров для армии и состояла в основном из людей знатного происхождения. Оказывала значительное влияние на политическую жизнь страны в эпоху дворцовых переворотов. На протяжении XVIII – начала XIX в. количество гвардейских частей увеличилось, теперь гвардия включала все роды войск и флот.</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Губерния – высшая единица административно-территориального деления в России (Российской империи, Российской республике, РСФСР, СССР) с 1708 по 1929 год, оформившаяся при Петре I в процессе организации абсолютистского государства.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Дворцовые крестьяне – в Русском государстве XII-XVIII вв. феодально-зависимые крестьяне, жившие на землях великих князей и царей и несшие в их пользу феодальные повинности. Основной обязанностью дворцовых крестьян было снабжение великокняжеского (позже – царского) двора продовольствием.С 1797 г. переходят в разряд удельных крестьян.</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Дворцовый переворот – это захват политической власти в России XVIII столетия, имеющий причиной отсутствие чётких правил наследования престола, сопровождающийся борьбой придворных группировок и совершающийся, как правило, при содействии гвардейских полков.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Дворяне – служилые люди князей и бояр. Название пришло на смену термину “дружинники”. В первой половине XV в. дворяне-слуги “под дворским” – управителем вотчины. За службу они получали небольшие владения, позднее ставшие поместьями. В XVI в. дворянами стали называть верхушку служилых людей, вошедших в состав Государева двора.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Драгуны – конница, способная действовать и в пешем строю, либо пехота, посаженная на лошадей. Впервые в истории упоминаются применительно к XVI в. В московской армии появились при царе Михаиле Федоровиче, когда в 1631 г. из навербованных иностранцев был сформирован 1-й драгунский полк, находившийся в войске А.С. Шеина под Смоленском. Затем драгуны пополнялись русскими добровольцами и новокрещеными татарами. Тогдашние драгуны были вооружены мушкетами, шпагами, бердышами и короткими пиками. При Петре I число драгунских полков дошло до 33. При нем были учреждены в столицах и некоторых больших городах команды полицейских драгун, просуществовавшие до 1811 г. В 1856 г. драгунские полки были распределены по кавалерийским дивизиям. В 1882 г. все армейские уланские и гусарские полки были переименованы в драгунские. После русско-японской войны 1904-1905 гг. уланским и гусарским полкам были возвращены исторические названия, но </w:t>
      </w:r>
      <w:r w:rsidRPr="00352FBF">
        <w:rPr>
          <w:rFonts w:ascii="Times New Roman" w:eastAsia="Times New Roman" w:hAnsi="Times New Roman" w:cs="Times New Roman"/>
          <w:color w:val="666666"/>
          <w:sz w:val="18"/>
          <w:szCs w:val="18"/>
          <w:lang w:eastAsia="ru-RU"/>
        </w:rPr>
        <w:t>форма осталась единой, за исключением парадной, имеющей характерные отличия.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Думные дворяне – чин в России XVI-XVII вв. Выполняли придворные и военные обязанности, руководили приказами. Иногда дослуживались до боярского чина. В XVI в. принадлежали к родовитым фамилиям и были немногочисленны.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Засечные черты – укрепленные линии на южных границах России. Строились в XVI-XVII вв. Состояли из небольших городков-крепостей, валов, частоколов, лесных засек. Призваны были преградить путь крымским набегам и обозначить границу России.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Землепроходцы – русские люди, путешествия которых в XVI-XVII вв. привели к крупнейшим географическим открытиям в Сибири, на Дальнем Востоке и в омывающих их морских прибрежных водах. В большинстве это были “служилые” (казаки разных рангов), торговые и “промышленные” (занимающиеся промыслами, преимущественно пушными) люди. В результате их деятельности, поддерживаемой и частично направляемой русским правительством и местной сибирской администрацией, значительная часть Западной Сибири до Енисея была к началу 17 в. в самых общих чертах обследована и присоединена к Русскому государству.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Казачество – в XV-XVI вв. вольные люди, жители степей между Волгой и Днепром (Дикого поля), отчасти выходцы из Орды, отчасти беглые русские холопы и крестьяне. Казаки жили охотой, грабежом купеческих караванов, набегами на русские и татарские селения. Высшим органом власти у казаков являлся круг (общая сходка). Казачьи станицы (отряды) возглавляли атаманы, которым помогали есаулы. Во второй половине XVI в. часть казаков вошла в число служилых людей “по прибору”. В XVI-XVII вв. правительство использовало казаков для охраны границ, выплачивая им жалованье деньгами, хлебом и порохом. В XVIII в. казачество превратилось в привилегированное военно-служилое сословие. К началу ХХ в. существовали 11 казачьих войск: Донское, Кубанское, Терское, Астраханское, Уральское, Оренбургское, Семиреченское, Сибирское, Забайкальское, Амурское, Уссурийское. В 1916 г. 4,4 млн казаков принадлежало 53 млн дес. земли. В 1920 г. казачество как сословие было упразднено.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Капиталистый крестьянин – разбогатевший, владеющий капиталом крестьянин-предприниматель.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Классицизм – направление в искусстве, основанное на использовании многих элементов из античной архитектуры (портик, фронтон, колонны). Для классицизма также характерны четкая симметрия, строгость внешнего оформления. В России получил распространение с середины XVIII в. до 40-х гг. XIX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Коллегии – отраслевые органы управления, созданные в 1718 г. Возглавлялись президентами. Решения принимались большинством голосов, при равенстве голосов голос президента считался за два голоса. “Первейшие” Военная, Адмиралтейская, Иностранная коллегии отвечали за армию, флот и дипломатические сношения с иностранными государствами. Берг- и Мануфактур-коллегии отвечали за горно-добывающую и легкую промышленность, Коммерц-коллегия – за торговлю. Камер- , Штатс- и Ревизион-коллегии осуществляли сбор доходов, производство расходов и контроль за финансами. Юстиц-коллегия разрабатывала законы и контролировала суды, Вотчинная ведала вопросами землевладения, Главный магистрат управлял городами.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Колонизация – процесс заселения и хозяйственного освоения пустующих окраинных земель </w:t>
      </w:r>
      <w:r w:rsidRPr="00352FBF">
        <w:rPr>
          <w:rFonts w:ascii="Times New Roman" w:eastAsia="Times New Roman" w:hAnsi="Times New Roman" w:cs="Times New Roman"/>
          <w:color w:val="666666"/>
          <w:sz w:val="18"/>
          <w:szCs w:val="18"/>
          <w:lang w:eastAsia="ru-RU"/>
        </w:rPr>
        <w:lastRenderedPageBreak/>
        <w:t>своей страны (внутренняя колонизация), а также основания поселений (связанных преимущественно с земледельческой деятельностью) за пределами своей страны (внешняя колонизация).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Крепостное право – совокупность форм личной зависимости крестьян при феодализме. В России черты, характерные для крепостного права, становятся заметными с середины XV в. Судебником 1497 г. впервые в общегосударственном масштабе было ограничено право перехода вотчинных крестьян к другому хозяину двумя неделями (одна до и одна после осеннего Юрьева дня) и введена обязательная плата за право перехода (“пожилое”). Право крестьянского перехода в Юрьев день было сначала временно, а потом и бессрочно запрещено в конце XVI в. (указ 1597 г.). В первой половине XVII в. неуклонно увеличивался срок, в течение которого хозяева имели право искать и возвращать назад беглых крестьян, а Соборное уложение 1649 г. ввело бессрочный сыск. Именно эта дата и считается началом существования крепостного права в России. Крепостные крестьяне обязаны были нести повинности в пользу своих хозяев в форме барщины (работа на барском поле) и натурального, а позднее денежного оброка.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Положение крепостных крестьян резко ухудшается в XVIII в. Так, по мере развития рыночных отношений эксплуатация крепостных неуклонно увеличивалась, а в эпоху дворцовых переворотов государство, зависевшее от поддержки дворянства, самоустранилось из взаимоотношений крестьян и помещиков, предоставив последним ничем неограниченную власть. Положение крепостных почти перестает отличаться от положения рабов. В то же время, со времен Екатерины II в обществе начинает распространяться мысль об аморальности крепостного права и необходимости его отмены. К середине XIX в. становится очевидной и его экономическая невыгодность (незаинтересованность крестьян в результатах своего труда, невозможность свободного развития рынка рабочей силы и т.д.), поэтому после неудачной для России Крымской войны 1853-1856 гг. крепостное право было отменено 19 февраля 1861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Крестьянская война – особый вид гражданской войны, основной движущей силой которой является крестьянство. Главная цель таких войн обычно состояла в уничтожении феодального строя. Чаще всего заканчивались поражением, так как участвовавшие в них народные массы не имели четкой программы, выступали стихийно, были плохо вооружены. Наиболее крупными крестьянскими войнами в России были, связанные с подавлением восстаний (бунтов), которые возглавляли: И.Болотников – 1606-1607 гг., С.Разин – 1667-1671 гг., Е.Пугачев – 1773-1775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Кунсткамера – музей, созданный по инициативе Петра I. Был открыт для посетителей в 1719 г. в специально построенном для него здании в Петербурге. В основе были личные коллекции Петра I. На протяжении XVIII-XIX вв. коллекция музея постоянно увеличивалась за счет как зарубежных, так и отечественных материалов.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Мануфактура – крупное предприятие, использующее ручной труд и применяющее разделение труда.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Меркантилизм – экономическая политика, которое исходит из того, что благосостояние государства зависит от возможно большего скопления в стране денег (золота, серебра).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Мелкотоварное производство – ремесленное производство, ориентированное не на заказ, а на сбыт продукции на рынке.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t>Месячина – месячное довольствие, которое помещик выдавал крестьянину, лишенному надела и все шесть рабочих дней недели работающему на господском поле. Месячина распространилась в России в конце XVIII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Нарышкинское барокко – нарышкинский стиль (нарышкинское барокко, московское барокко), условное (по фамилии Нарышкиных, в усадьбах которых появились постройки этого стиля) название стилевого направления в русской архитектуре конца XVII – начала XVIII вв.: нарядные многоярусные церкви (в Филях и Троицком-Лыкове в Москве) и светские здания с резным белокаменным декором.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Новоторговый устав – свод правил торговли в России, принятый в 1667 г. по инициативе А. Л. Ордина-Нащокина. С его принятием иноземные купцы должны были платить двойную пошлину за продажу товаров внутри России, могли вести только оптовую торговлю и продавать свои товары только русским. Торговля в России между иностранцами была запрещена.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Общероссийский рынок – единая экономическая система, которая характеризуется общими хозяйственными связями и обменом товарами между различными частями страны. Начинает складываться в XVII веке вследствие развития товарно-денежных отношений, специализации районов, появления мануфактур, возникновения общероссийских ярмарок.</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Острог – тип оборонительного укрепления русских в Сибири и на Дальнем Востоке в конце XVI-XVIII вв.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Отходничество – уход крестьян с места их традиционного проживания на заработки на определенный срок. Было распространено в Центральном нечерноземном районе, Приуралье, северных губерниях России ввиду малого плодородия почв и низкой эффективности сельскохозяйственного труда. Большое распространение отходничество получает со второй половины XVIII в. в связи с увеличением размера оброка.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Парсуна – (искажённое лат. persona – личность, особа) – первоначально синоним современного понятия портрет вне зависимости от стиля, техники изображения, места и времени написания. Понятие “парсуна”, как произведение переходного периода от иконописи к светской портретной живописи.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Посессионные крестьяне – категория крестьян, считавшихся собственностью не владельца, а завода, на котором они работали. Не могли быть проданы отдельно от завода. Труд посессионных крестьян особенно широко применялся в металлургии Урала. Получали денежное жалованье и обеспечивались небольшими участками под огороды. Освобождены по Крестьянской реформе 1861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Приписные крестьяне – категория крестьянства в России в XVII – первой половине XIX в. Обязана была вместо уплаты оброка и подушной подати работать на заводах. Обычно такие крестьяне “приписывались” или прикреплялись к заводам навечно.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Просвещённый абсолютизм – политика, осуществляемая монархом, имеющим неограниченную власть, в соответствии с идеями эпохи Просвещения.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Протекционизм – экономическая политика государства, направленная на поддержку национальной экономики. Осуществляется путем ограничения импорта иностранных товаров, </w:t>
      </w:r>
      <w:r w:rsidRPr="00352FBF">
        <w:rPr>
          <w:rFonts w:ascii="Times New Roman" w:eastAsia="Times New Roman" w:hAnsi="Times New Roman" w:cs="Times New Roman"/>
          <w:color w:val="666666"/>
          <w:sz w:val="18"/>
          <w:szCs w:val="18"/>
          <w:lang w:eastAsia="ru-RU"/>
        </w:rPr>
        <w:lastRenderedPageBreak/>
        <w:t>финансовой поддержки национального производства, стимулирования экспорта продукции, иногда путем ограничения экспорта сырья. Возник в эпоху первоначального накопления капитала.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Раскол – отделение от русской православной церкви части верующих, не признавших церковной реформы патриарха Никона (1653-1656 гг.); религиозно-общественное движение, возникшее в России в XVII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Рекрут – лицо, принятое на военную службу по найму или по повинности. В России в 1705-1874 гг. – лицо, зачисленное в армию по рекрутской повинности. В 1874 г. термин “рекрут” заменен термином “новобранец”.</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Самодержавие – неограниченная монархическая форма правления. В России впервые употребляется после прекращения ордынского владычества (1480 г.) для подчёркивания внешнего суверенитета правления Ивана III. При Иване Грозном характеризует неограниченную внутреннюю власть. Со времён Петра I используется как аналог европейского абсолютизма. Существовало в России до марта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Секуляризация – обращение государством церковной собственности (преимущественно земли) в светскую. Замыслы секуляризации вынашивали Иван III и Иван IV, но осуществить ее на практике удалось лишь Екатерине II в 1764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Сенат – государственный орган управления. В России был учрежден в 1711 году. Он стал высшей исполнительной и судебной инстанцией, обладавшей и значительными законодательными полномочиями. В дальнейшем, в ХVIII – первой половине ХIХ века, неоднократно реформировался, утрачивая свои законотворческие функции. По судебной реформе 1864 года стал высшей судебной инстанцией. Просуществовал до 1917 года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Сентиментализм – стиль в литературе и искусстве второй половины XVIII – начала XIX в. Провозглашал культ естественного чувства, природы. Характерно особое внимание к душевным переживаниям “маленького человека”. Основные жанры – чувствительная повесть и путешествие. Наиболее видный представитель в России – Н. М. Карамзин.</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Синод – собрание духовных лиц, управляющих делами церкви. В России был учрежден в 1721 г. по указу Петра I в ходе церковной реформы в качестве высшего органа по делам русской православной церкви вместо патриаршества. В ноябре 1917 года в стране вновь была восстановлена патриархия. Синод стал совещательным органом при Патриархе Русской Православной Церкви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Старообрядцы (староверы) – противники церковной реформы, осуществленной патриархом Никоном в 50-х гг. XVII в. Старообрядцы утверждали, что Русская церковь издревле превосходит всех благочестием, а потому нельзя изменять ее обряды и книги по греческим образцам. Ссылались на решения Стоглавого собора 1551 г. Сторонников Никона считали изменниками православию, слугами Антихриста. В конце XVII в. старообрядчество разделилось на два основных направления – поповщину и беспоповщину. Представители первого признавали необходимость священников при богослужениях и совершении обрядов. Сторонники второго считали, что духовенство погибло. В дальнейшем и поповщина и беспоповщина разделились на многочисленные толки, а те – на согласия.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Уложенная комиссия – комиссия, созданная Екатериной II в 1767 г. для составления нового </w:t>
      </w:r>
      <w:r w:rsidRPr="00352FBF">
        <w:rPr>
          <w:rFonts w:ascii="Times New Roman" w:eastAsia="Times New Roman" w:hAnsi="Times New Roman" w:cs="Times New Roman"/>
          <w:color w:val="666666"/>
          <w:sz w:val="18"/>
          <w:szCs w:val="18"/>
          <w:lang w:eastAsia="ru-RU"/>
        </w:rPr>
        <w:t>свода законов России взамен устаревшего Соборного Уложения 1649 г. Для участия в работе Комиссии были приглашены представители всех сословий русского общества (кроме крепостных крестьян), получившие наказы от своих избирателей. В качестве руководства для депутатов Екатерина II составила “Наказ”, вобравший в себя основные идеи Просвещения. По результатам своей работы Комиссии не удалось выработать ни одного законопроекта, и в 1768 г. под предлогом войны с Турцией ее деятельность была прекращена.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Фаворитизм – явление придворной жизни эпохи абсолютизма, при котором лицо, пользующееся особой благосклонностью правителя, влиятельного лица, получает различные привилегии и, как правило, оказывает влияние на взгляды и поведение своего покровителя.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Хованщина – принятое в исторической литературе название выступления стрельцов и солдат в апреле – сентябре 1682. Вызвано ростом налогов, произволом администрации и стрелецких командиров. Связано с борьбой дворцовых партий после смерти царя Фёдора Алексеевича. Выступление было поддержано (до мая) московскими посадскими низами и холопами. Подавлено после казни выборных от стрельцов и руководителя восстания – князя И. А. Хованского.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Шатровый стиль – особый архитектурный тип, появившийся и ставший распространённым в русском храмовом зодчестве. Вместо купола здание шатрового храма завершается шатром. Шатровые храмы бывают деревянными и каменными. Каменные шатровые храмы появились в начале XVI века и не имеют аналогий в архитектуре других стран. Наиболее известные – церковь Вознесения в Коломенском, собор Покрова на рву (Василия Блаженного).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Ярмарка – место регулярной, как правило, сезонной торговли. Обычно ярмарки возникали на пересечении торговых путей, в крупных речных портах и т. п. (например, крупнейшая ярмарка у стен Макарьева монастыря под Нижним Новгородом). Появление ярмарок свидетельствовало о начале перехода от натурального хозяйства к рыночному и складывания внутрироссийского рынка.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Ясак – в России XVI-XVII вв. натуральная подать, которой облагались народы Поволжья, Приуралья и Сибири. Взимался пушниной или скотом. Плательщики ясака именовались ясачными людьми. Позднее заменен денежными выплатами.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XIX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Ампир – стиль в архитектуре и искусстве, в основном декоративном) трех первых десятилетий 19 в., завершающий эволюцию классицизма. Как и классицизм, ампир вобрал в себя наследие античного мира: архаической Греции и имперского Рима.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Анархисты – политическая философия, заключающая в себе теории и взгляды, которые выступают за ликвидацию любого принудительного управления и власти человека над человеком. Анархизм – идея о том, что общество может и должно быть организовано без государственного принуждения. При этом существует множество различных направлений анархизма, которые часто расходятся в тех или иных вопросах: от второстепенных, и вплоть до основополагающих (в частности, относительно взглядов на частную собственность, рыночные отношения, этнонациональный вопрос). Видными представителями анархизма в России были П. Кропоткин и М. Бакунин.</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Антинаполеоновские (антифранцузские )коалиции – временные военно-политические союзы </w:t>
      </w:r>
      <w:r w:rsidRPr="00352FBF">
        <w:rPr>
          <w:rFonts w:ascii="Times New Roman" w:eastAsia="Times New Roman" w:hAnsi="Times New Roman" w:cs="Times New Roman"/>
          <w:color w:val="666666"/>
          <w:sz w:val="18"/>
          <w:szCs w:val="18"/>
          <w:lang w:eastAsia="ru-RU"/>
        </w:rPr>
        <w:lastRenderedPageBreak/>
        <w:t>европейских государств, стремившихся к восстановлению во Франции монархической династии Бурбонов, павшей в период Французской революции 1789-1799 гг. Всего было создано 7 коалиций. В научной литературе первые две коалиции именуют “антиреволюционными”, начиная с третьей – “антинаполеоновскими”. В разное время в составе коалиций состояли Австрия, Пруссия, Англия, Россия, Османская империя и другие страны.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Великие реформы 1860-1870-х гг. – буржуазные реформы, проведённые Александром II после поражения России в Крымской войне (1853-1856 гг.) начавшиеся с отмены крепостного права (1861 г.). К великим реформам относят также земскую реформу (1864 г.), городскую (1870 г.), судебную (1864 г.), военную (1874 г.). Реформы проводились также в области финансов, образования, печати и затронули все сферы жизни российского общества.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Военные поселения – особая организация вооруженных сил в 1810-1857 гг., совмещавшая строевую службу с ведением хозяйства. Часть государственных крестьян переводилась на положение военных поселян. Поселяне сочетали сельскохозяйственный труд с военной службой. Предполагалось со временем перевести всю армию на поселенное положение. Создание поселений должно было сократить расходы на содержание армии, уничтожить рекрутские наборы, избавить массу государственных крестьян от рекрутчины, превратив их по существу в свободных людей. Александр I рассчитывал таким образом сделать еще один шаг к ликвидации крепостного права. Жизнь в военных поселениях, подчиненная детальной регламентации, превратилась в каторгу. Поселения и ведавший их устройством А.А. Аракчеев вызывали всеобщую ненависть. Поселяне неоднократно бунтовали. Самое крупное выступление – восстание Чугуевского и Таганрогского поселенных полков в 1819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Восточный вопрос – принятое в дипломатии и исторической литературе обозначение международных противоречий в XVIII – начале XX в., связанных с наметившимся распадом Османской империи и борьбой великих держав за ее раздел.</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Временнообязанные крестьяне – крестьяне, вышедшие из крепостной зависимости и обязанные до перехода на выкуп выполнять прежние повинности в пользу помещика.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Выкупные платежи – в России 1861-1906 гг. выкуп крестьянами у помещиков земельных наделов, предоставленных крестьянской реформой 1861 г. Правительство выплатило помещикам сумму выкупа за землю, и крестьяне, оказавшиеся в долгу у государства, должны были погасить этот долг за 49 лет по 6% ежегодно (выкупные платежи). Сумма исчислялась из величины оброка, который крестьяне платили помещикам до реформы. Взимание платежей прекратилось в ходе революции 1905-1907 гг. К этому времени правительство успело взыскать с крестьян более 1,6 млрд руб., получив около 700 млн руб. дохода.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Газават – то же, что и джихад. В исламе священная война за веру, против неверных (неверующих в Единого Бога и посланническую миссию хотя бы одного из пророков ислама).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Государственный совет – высшее законосовещательное учреждение. Преобразован в январе 1810 г. из Непременного совета в соответствии с “Планом государственных преобразований” М. М. Сперанского. Законодательной инициативой не обладал, а рассматривал те дела, которые вносились на его рассмотрение императором (предварительное обсуждение законов, бюджета, отчеты министерств, некоторые высшие административные вопросы и особые судебные дела).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t>Декабристы – участники российского дворянского оппозиционного движения, члены различных тайных обществ второй половины 1810-х – первой половины 1820-х, организовавшие антиправительственное восстание в декабре 1825 и получившие название по месяцу восстания.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Духовенство – служители культа в монотеистических религиях; лица, профессионально занимающиеся отправлением религиозных обрядов и служб и составляющие особые корпорации. В православной церкви духовенство делится на черное (монашество) и белое (священники, дьяконы). В XIX веке – привилегированное сословие российского общества, освобождённое от телесных наказаний, обязательной службы и подушной подати.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Западники – направление русской общественной мысли середины XIX в. Выступали за развитие России по западноевропейскому пути, противостояли славянофилам. Западники боролись с “теорией официальной народности”, критиковали крепостничество и самодержавие, выдвигали проект освобождения крестьян с землей. Главные представители – В. П. Боткин, Т. Н. Грановский, К. Д. Кавелин, Б. Н. Чичерин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Земское движение – либерально-оппозиционная общественная и политическая деятельность земских гласных и земской интеллигенции в России 2-й половины XIX – начала XX вв., направленная на расширение прав земств и привлечение их к управлению государством. Проявлялось в подаче адресов на имя императора и ходатайств перед правительством, проведении нелегальных собраний и съездов, издании за границей брошюр и статей. В начале 20 века возникли нелегальные политические организации: “Беседа”, “Союз земцев-конституционалистов”, “Союз освобождения”. Виднейшие деятели: И.И. Петрункевич, В.А. Бобринский, Павел Д. и Петр Д. Долгоруковы, П.А. Гейден, В.И. Вернадский, Ю.А. Новосильцев и другие. В ходе Революции 1905-1907 с образованием политических партий кадетов и октябристов земское движение прекратилось.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Земства – выборные органы местного самоуправления (земские собрания и земские управы). Введены земской реформой 1864 г. Ведали просвещением, здравоохранением, строительством дорог и т.д. Контролировались Министерством внутренних дел и губернаторами, имевшими право отмены постановлений земства.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Издольщина – вид аренды земли, при которой арендная плата передается собственнику долей урожая. Являлась формой, переходной от феодальной аренды земли к капиталистической.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Имамат – общее название мусульманского теократического государства. Также государство мюридов в Дагестане и Чечне, возникшее в кон. 20-х гг. XIX в. во время борьбы народов Сев. Кавказа против колонизаторской политики царизма.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Ислам – монотеистическая религия, одна из мировых религий (наряду с христианством и буддизмом), ее последователи – мусульмане.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Контрреформы 1880-х гг. – название мероприятий правительства Александра III в 1880-х гг., пересмотр реформ 1860-х гг.: восстановление предварительной цензуры (1882 г.), введение сословных принципов в начальной и средней школе, отмена автономии университетов (1884 г.), введение института земских начальников (1889 г.), установление бюрократической опеки над земским (1890 г.) и городским (1892 г.) самоуправлением.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Корпус жандармов – полиция, имеющая военную организацию и выполняющие функции </w:t>
      </w:r>
      <w:r w:rsidRPr="00352FBF">
        <w:rPr>
          <w:rFonts w:ascii="Times New Roman" w:eastAsia="Times New Roman" w:hAnsi="Times New Roman" w:cs="Times New Roman"/>
          <w:color w:val="666666"/>
          <w:sz w:val="18"/>
          <w:szCs w:val="18"/>
          <w:lang w:eastAsia="ru-RU"/>
        </w:rPr>
        <w:lastRenderedPageBreak/>
        <w:t>внутри страны и в армии. В России в 1827-1917 гг. корпус жандармов выполнял роль политической полиции.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Мещане – в Российской империи в 1775-1917 податное сословие из бывших посадских людей – ремесленники, мелкие торговцы и домовладельцы. Объединялись по месту жительства в общины с некоторыми правами самоуправления. До 1863 по закону могли подвергаться телесным наказаниям.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Министерства – созданы 8 сентября 1802 г., заменив собой коллегии. Целью реформы было переустройство центральных органов власти на основе принципа единоначалия. Первоначально было создано восемь министерств: Военно-сухопутных сил (с 1815 – Военное), Морских сил (с 1815 – Морское), Иностранных дел, Внутренних дел, Коммерции, Финансов, Народного просвещения и Юстиции). Также при Александре I существовали Министерство духовных дел и народного образования (1817-1824) и Министерство полиции (1810-1819). Каждое министерство возглавлял назначаемый императором министр, имевший одного или нескольких товарищей (заместителей).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Мюридизм – название идеологии национально-освободительного движения горцев Северного Кавказа во время Кавказской войны 1817-1864 гг. Главной чертой мюридизма было сочетание в нем религиозного учения и политических действий, выражавшихся в активном участии в “священной войне” – газавате или джихаде против “неверных” (т. е. немусульман) за торжество исламской веры. Мюридизм предполагал полное и беспрекословное подчинение его последователей их наставникам – мюршидам. Мюридизм возглавили имамы Чечни и Дагестана Гази-Магомед, Гамзат-бек и Шамиль, при котором он получил наиболее широкое распространение. Идеология мюридизма придавала большую организованность борьбе горцев Кавказа.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Народники – представители идейного течение в среде радикальной интеллигенции во второй половине XIX в., выступавшие с позиций “крестьянского социализма” против крепостничества и капиталистического развития России, за свержение самодержавия путём крестьянской революции (революционные народники) или за осуществление социальных преобразований посредством реформ (либеральные народники). Родоначальники: А. И. Герцен (создатель теории “крестьянского социализма”), Н. Г. Чернышевский; идеологи: М. А. Бакунин (бунтарское течение), П. Л. Лавров (пропагандистское течение), П. Н. Ткачёв (заговорщическое течение). Возрождение революционного народничества на рубеже XIX-XX вв. (т.н. неонародничество) привело к созданию партии социалистов-революционеров (эсеров).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Неорусский стиль – направление в русской архитектуре конца XIX в. – 1910-х гг., использовавшее мотивы древнерусского зодчества с целью возрождения национального своеобразия русской культуры. Характеризуется не точным копированием отдельных деталей, декоративных форм и т.п., а обобщенностью мотивов, творческой стилизацией стиля-прототипа. Пластичность и яркая декоративность построек неорусского стиля позволяют рассматривать его в качестве национально-романтического течения в рамках стиля модерн. В этом стиле работали В. М. Васнецов (фасад Третьяковской галереи, 1900-1905), Ф. О. Шехтель (Ярославский вокзал, 1902-1904), А. В. Щусев (собор Марфо-Мариинской обители, 1908-1912).</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Нигилизм – в 1860-х гг. течение в русской общественной мысли, отрицавшее традиции и устои дворянского общества и призывавшее к их разрушению во имя радикального переустройства общества.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Отечественная война 1812 г. – освободительная война России против армии Наполеона I. Вызвана обострением русско-французских экономических и политических противоречий, отказом России от участия в Континентальной блокаде Великобритании.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Отработки – в пореформенной России система обработки крестьянами помещичьей земли собственным инвентарем за арендованную землю (в основном за отрезки), ссуды хлебом, деньгами и т.д. Пережиток барщинного хозяйства.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Отрезки – часть крестьянских наделов, отошедшая к помещикам в результате реформы 1861 г. (сокращение наделов производилось, если их размер превышал установленную для данной местности норму).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Передвижники – художники, входившие в российское художественное объединение-Товарищество передвижных художественных выставок, образованное в 1870. Обратились к изображению повседневной жизни и истории народов России, ее природы, социальных конфликтов, обличению общественных порядков. Идейными руководителями передвижников стали И. Н. Крамской и В. В. Стасов. Основные представители: И. Е. Репин, В. И. Суриков, В. Г. Перов, В. М. Васнецов, И. И. Левитан, И. И. Шишкин; в числе передвижников были также художники Украины, Литвы, Армении. В 1923-1924 часть передвижников вошла в АХРР.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Петрашевцы – участники вечеров, проходивших по пятницам в доме литератора М.В.Петрашевского. На встречах обсуждались проблемы переустройства самодержавной политики, крепостного права. Петрашевцы разделяли идеи французских социалистов-утопистов. Среди участников кружка были литераторы Ф.М. Достоевский, М.Е. Салтыков-Щедрин, Н.Я. Данилевский, В.Н. Майков, композиторы М.И. Глинка, А.Г. Рубинштейн, географ П.И. Семенов–Тян-Шанский и др. В конце 1848 г. революционно настроенная часть петрашевцев решила добиваться реализации задуманного насильственным путем, для чего создать тайное общество и наладить выпуск прокламаций. Однако выполнить намеченное не удалось. Члены общества были арестованы, 21 из них приговорены к смертной казни. В день исполнения казни она была заменена каторгой. Осужденные петрашевцы были отправлены в Сибирь.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Подушная подать – в России XVIII-XIX вв. основной прямой налог, который был введен в 1724 г. и заменил подворное обложение. Подушной податью облагались все мужчины податных сословий, независимо от возраста.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Промышленная революция (промышленный переворот) – переход от ручного труда к машинному и соответственно от мануфактуры к фабрике. Требует развитого рынка свободной рабочей силы, поэтому в крепостнической стране не может совершиться полностью.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Разночинцы – выходцы из разных сословий: духовенства, крестьянства, купечества, мещанства – занимавшиеся умственной деятельностью. Как правило, носители революционно-демократических взглядов.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Реализм – стилистическое направление в литературе и искусстве, правдивое, объективное отражение действительности специфическими средствами, присущими тому или иному виду художественного творчества. В ходе исторического развития искусства реализм принимает конкретные формы определённых творческих методов (просветительский реализм, критический, социалистический).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Романтизм – идейное и художественное направление в культуре конца XVIII – 1-й пол. XIX в. Отразив разочарование в итогах Великой французской революции, в идеологии Просвещения и общественном прогрессе, романтизм противопоставил чрезмерному практицизму нового буржуазного общества устремленность к безграничной свободе, жажду совершенства и обновления, идею личной и гражданской независимости. Мучительный разлад между вымышленным идеалом и жестокой реальностью является основой романтизма. Интерес к национальному прошлому (нередко – его идеализация), традициям фольклора и культуры своего и других народов нашли выражение в идеологии и практике романтизма. Влияние романтизма проявилось практически во всех сферах культуры (музыка, литература, изобразительное искусство).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Российская империя – название российского государства с 1721 по 1.09.1917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Русско-византийский стиль – псевдорусский (иначе – неорусский, ложнорусский) стиль, возникший во второй четверти XIX в. и представляющий собой синтез традиций древнерусского и русского народного зодчества и элементов византийской культуры. Для русско-византийской архитектуры характерно заимствование ряда композиционных приёмов и мотивов византийской архитектуры, наиболее ярко воплотившихся в “образцовых проектах” церквей Константина Тона в 1840-е гг. В рамках этого направления Тоном были возведены Храм Христа Спасителя, Большой Кремлёвский дворец и Оружейная палата в Москве, а также кафедральные соборы в Свеаборге, Ельце(Вознесенский собор), Томске, Ростове-на-Дону и Красноярске.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Священный союз – договор, заключенный в 1815 г. в Париже императорами России, Австрии и королем Пруссии. Инициатива создания Священного союза принадлежала российскому императору Александру I. Впоследствии к этому договору присоединились и все остальные европейские государства, за исключением Ватикана и Великобритании. Главными своими задачами Священный союз полагал недопущение новых войн и революций в Европе. Ахенский, Троппауский, Лайбахский и Веронский конгрессы Священного союза разработали принцип вмешательства во внутренние дела других государств с целью насильственного подавления любых национальных и революционных движений.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Славянофилы – представители направления русской общественной мысли в середине XIX в., исходившие из положения о принципиальном различии русской и европейской цивилизаций, недопустимости механического копирования Россией европейских порядков и т.п. Полемизировали как с западниками, так и “теорией официальной народности”. В отличие от последней, считали необходимым отмену крепостного права, критиковали николаевское самодержавие и др. Основные представители: братья Аксаковы, братья Киреевские, А. И. Кошелев, Ю. Ф. Самарин, А. С. Хомяков.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Сословия – социальные группы, обладающие закрепленными в обычае или законе и передаваемыми по наследству правами и обязанностями. Для сословной организации общества, включающей обычно несколько сословий, характерна иерархия, которая выражается в неравенстве их положения и привилегий. В России со второй половины XVIII в. утвердилось сословное деление на дворянство, духовенство, крестьянство, купечество, мещан. Официально сословия в России были упразднены в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Социал-демократы – направление в социалистическом и рабочем движении, выступающее за переход к социально справедливому обществу путём реформирования буржуазного. В </w:t>
      </w:r>
      <w:r w:rsidRPr="00352FBF">
        <w:rPr>
          <w:rFonts w:ascii="Times New Roman" w:eastAsia="Times New Roman" w:hAnsi="Times New Roman" w:cs="Times New Roman"/>
          <w:color w:val="666666"/>
          <w:sz w:val="18"/>
          <w:szCs w:val="18"/>
          <w:lang w:eastAsia="ru-RU"/>
        </w:rPr>
        <w:t>российской социал-демократии 1880-1890-х гг. получил наибольшее распространение марксизм. В 1883 г. в Женеве была создана группа “Освобождение труда” (В.И. Засулич, П.Б. Аксельрод, Л.Г. Дейч, В. Н. Игнатов, Г. В. Плеханов), главной задачей которой её участники считали распространение марксизма в России. В 1895 г. в Петербурге был создан “Союз борьбы за освобождение рабочего класса” (В.И. Ульянов, Г. М. Кржижановский, Н.К. Крупская, Ю.О. Мартов), занимавшийся нелегальной пропагандистской деятельностью в рабочей среде, организацией стачечного движения. В 1898 г. в Минске прошёл первый съезд Российской социал-демократической рабочей партии (РСДРП). После Октябрьской революции в 1917 году РСДРП (большевиков) была переименована в Российскую коммунистическую партию (большевиков) (РКП(б)), которая впоследствии стала Всесоюзной коммунистической партией (большевиков) (ВКП(б)) и, наконец, КПСС – Коммунистической партией Советского Союза.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Теория официальной народности – государственная идеология, возникшая в период царствования Николая I. В ее основе лежали консервативные взгляды на просвещение, науку, литературу, высказанные министром народного просвещения С. С. Уваровым. Главная формула этой идеологии – “православие, самодержавие, народность”.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Удельные крестьяне – категория феодально-зависимого сельского населения России конца XVIII – середины XIX вв., к которой относились крестьяне, проживавшие на удельных землях и принадлежавшие императорской семье. Несли повинности в основном в форме оброка. В 1863 г. на удельных крестьян были распространены основные положения крестьянской реформы 1861 г., и они получили в собственность за обязательный выкуп часть удельных земель.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Фабрика – крупное предприятие, основанное на применении машин и разделения труда.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“Хождение в народ” – массовое движение радикальной молодежи народнического толка в деревню, направленное на пропаганду среди крестьян социалистических идей. Идея “хождения в народ” принадлежит А. И. Герцену, который в 1861 г. через “Колокол” обратился с этим призывом к учащейся молодежи. Началось весной 1873 г., наибольшего размаха достигло весной – летом 1874 г. (охватило 37 губерний России). “Лавристы” ставили целью пропаганду идей социализма, “бакунисты” пытались организовать массовые антиправительственные выступления. К ноябрю 1874 г. арестовано свыше 4 тысяч человек, наиболее активные участники были осуждены.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Цензура – система государственного надзора за печатью и средствами массовой информации с целью пресечения нежелательных, с точки зрения власти, влияний на общество. В России введена в начале XVIII в., с 1804 г. – регулировалась цензурными уставами и временными правилами.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XX-XXI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1900–1916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Авангардизм – художественное направление XX в., выступающее за разрыв с принципами прошлого и поиск новых средств изображения окружающего мира, что проявилось в таких течениях, как кубизм, экспрессионизм, сюрреализм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Антанта (от фр. “сердечное согласие”) – блок, военный союз государств, сложившийся в XX в. </w:t>
      </w:r>
      <w:r w:rsidRPr="00352FBF">
        <w:rPr>
          <w:rFonts w:ascii="Times New Roman" w:eastAsia="Times New Roman" w:hAnsi="Times New Roman" w:cs="Times New Roman"/>
          <w:color w:val="666666"/>
          <w:sz w:val="18"/>
          <w:szCs w:val="18"/>
          <w:lang w:eastAsia="ru-RU"/>
        </w:rPr>
        <w:lastRenderedPageBreak/>
        <w:t>(1904) первоначально из двух держав: Англии и Франции. В 1907 г. к нему присоединилась Россия, и объединение получило название “Тройственное согласие”. В 1917 г. к Антанте примкнули США и Япония.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Большивизм – течение политической мысли и политическая партия, оформившаяся в 1903 г. в результате борьбы марксистов – сторонников В. И. Ленина с меньшевиками. Водораздел произошел на II съезде РСДРП по I пункту Устава партии и членству в ней. Большинством голосов прошла формулировка Ленина. С тех пор его сторонников стали называть большевиками. В 1917-1952 гг. в официальное название партии входило слово “большевиков” – РСДРП(б), ВКП(б). XIX съезд партии в 1952 г. постановил именовать ее КПСС. Просуществовала до августа 1991 г. Сегодня ряд коммунистических движений в России снова называет себя “большевиками”, в том числе сторонники Н. Андреевой, присвоившие аббревиатуру ВКП(б).</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Военно-промышленные комитеты – организации российских предпринимателей, созданные с целью мобилизации промышленности для военных нужд, работавшие во время первой мировой войны.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Государственная Дума – законосовещательное представительное учреждение (1906-1917). Учреждена Манифестом 17 октября 1905. Рассматривала законопроекты, которые затем обсуждались в Государственном совете и утверждались императором. Выборы многоступенчатые по 4 неравноправным куриям (землевладельческой, городской, крестьянской, рабочей). Женщины, студенты, военнослужащие лишены избирательных прав. Имела 4 созыва: 1-й (27.4 – 8.7.1906; председатель С. А. Муромцев); 2-й (20.2 – 2.6.1907; председатель Ф. А. Головин); 3-й (1.11.1907 – 9.6.1912; председатель Н.А. Хомяков, с 1910 – А. И. Гучков, с 1911 – М.В. Родзянко) ; 4-й (с 15.11.1912; председатель Родзянко). 27.2.1917 сформировала Временный комитет членов Государственной думы. Формально продолжала существовать до 6.10.1917, когда была распущена Временным правительством. Согласно Конституции Российской Федерации 1993, одна из двух палат Федерального Собрания. Половина депутатов избирается по спискам политических партий и общественных движений, другая половина – по одномандатным округам по мажоритарной системе сроком на 4 года.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Декадентство (фр. decadence, лат. decadentia – “упадок”) – общее наименование кризисных, упадочных явлений в искусстве к. XIX – нач. XX вв., отмеченных индивидуалистическим пессимизмом, неприятием жизни, эстетизацией небытия.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Зубатовщина – политика “полицейского социализма”, внедрявшаяся начальником Московского охранного отделения С.В. Зубатовым (с 1896 г.) и Особого отдела департамента полиции (1902-1903). Зубатов создал систему политического сыска, легальных рабочих организаций под контролем полиции. После Февральской революции 1917 г. покончил жизнь самоубийством.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Империализм – фаза экономического и общественного развития с начала 20 в. до 1917. В России, как и везде, была высокая степень концентрации производства, шло формирование финансового капитала. Важнейшая особенность империализма в России – взаимопроникновение высших форм капитализма и докапиталистических укладов.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Кадеты (партия народной свободы, кадеты) – политическая партия в России, создана в 1905. г. Программа: конституционная и парламентарная монархия, демократические свободы, культурное самоопределение народностей, входивших в состав Российской империи, </w:t>
      </w:r>
      <w:r w:rsidRPr="00352FBF">
        <w:rPr>
          <w:rFonts w:ascii="Times New Roman" w:eastAsia="Times New Roman" w:hAnsi="Times New Roman" w:cs="Times New Roman"/>
          <w:color w:val="666666"/>
          <w:sz w:val="18"/>
          <w:szCs w:val="18"/>
          <w:lang w:eastAsia="ru-RU"/>
        </w:rPr>
        <w:t>частичная национализация земли, законодательное решение рабочего вопроса. Лидер – П.Н. Милюков. Печатные органы: газета “Речь”, журнал “Вестник партии народной свободы”. В 1-й и 2-й Государственных думах кадеты занимали главенствующее положение. Преобладали в первом составе Временного правительства. После Октябрьской революции кадеты объявлены “партией врагов народа”, их деятельность запрещена советским правительством. В начале 1990-х гг. возник ряд политических организаций, принявших название партии кадетов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Картель – форма монополии, при которой участники сохраняют производственную самостоятельность, но при этом совместно решают вопросы объема производства, сбыта продукции и т.д. Прибыль в картелях распределяется согласно доли участия. В России картели появились в конце XIX 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Концерн – одна из форм монополий, в виде многоотраслевого объединения (финансы, промышленность, транспорт, торговля и пр.) с сохранением самостоятельности в управлении, но с полной финансовой зависимостью входящих в концерн предприятий от господствующей группы монополистов.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Меценат – приближенный императора Августа в Древнем Риме, известный своим покровительством поэтам и художникам. Имя приобрело нарицательный смысл, т.е. покровитель развития науки и искусства. В России меценатство было широко распространено в XIX – начале XX вв. Русские предприниматели сумели развить широкую деятельность и поддержать русскую культуру. Многие сделали свои коллекции произведений искусства основой доступных народу музейных собраний: Третьяковская галерея, Щукинский и Морозовский музеи современной французской живописи, Бахрушинский театральный музей, собрание русского фарфора А.В. Морозова, собрание икон С.П. Рябушинского и т.д. Меценаты из числа предпринимателей субсидировали частную оперу С.М. Мамонтова, оперу С.И. Зимина, художественный театр К.С. Алексеева-Станиславского и С.Т. Морозова, издательство Солдатенкова, Александровское коммерческое училище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http://5-ege.ru/slovar-terminov-po-istorii/</w:t>
      </w:r>
      <w:r w:rsidRPr="00352FBF">
        <w:rPr>
          <w:rFonts w:ascii="Times New Roman" w:eastAsia="Times New Roman" w:hAnsi="Times New Roman" w:cs="Times New Roman"/>
          <w:color w:val="666666"/>
          <w:sz w:val="18"/>
          <w:szCs w:val="18"/>
          <w:lang w:eastAsia="ru-RU"/>
        </w:rPr>
        <w:br/>
        <w:t>Меньшевизм – возник на II съезде РСДРП (1903), после того как противники ленинских принципов построения партии оказались в меньшинстве при выборах центральных органов партии. Главные идеологи: Ю.О. Мартов, А.С. Мартынов, И.О. Аксельрод, Г.В. Плеханов, А.Н. Потресов, Ф.И. Дан. До 1912 г. формально были вместе с большевиками в единой РСДРП. В 1912 г. на 6-й Парижской конференции меньшевики были исключены из рядов РСДРП. В Первую мировую войну основная часть меньшевиков стояла на позициях социал-шовинизма. После Октябрьской революции меньшевики стали участниками борьбы против Советской власти.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“Мир искусства” – русское художественное объединение. Оформилось в конце 1890-х гг. (официально – в 1900) в Петербурге на основе кружка молодых художников и любителей искусства во главе с А. Н. Бенуа и С. П. Дягилевым. Как выставочный союз под эгидой журнала “Мир искусства” в первоначальном виде существовало до 1904; в расширенном составе, утратив идейно-творческое единство,– в 1910-1924. В 1904-1910 большинство мастеров “М. и.” входило в состав Союза русских художников. Помимо основного ядра (Л. С. Бакст, М. В. Добужинский, Е. Е. Лансерс, А. П. Остроумова-Лебедева, К. А. Сомов), “М. и.” включал многих петербургских и московских живописцев и графиков (И. Я. Билибин, А. Я. Головин, И. Э. Грабарь, К. А. Коровин, Б. М. Кустодиев, Н. К. Рерих, В. А. Серов и др.). В выставках “Мира искусства” участвовали М. А. Врубель, И. И. Левитан, М. В. Нестеров, а также некоторые иностранные художники.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Модернизм (от фр. “новейший, современный”) – общее наименование направлений в литературе и искусстве конца XIX-XX вв. (кубизм, авангардизм, сюрреализм, дадаизм, футуризм, экспрессионизм) , характеризующихся разрывом с традициями реализма, выступающих за новый подход в отражении бытия.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Монополия – крупное хозяйственное объединение (картель, синдикат, трест, концерн и т. д.), находящееся в частной собственности (индивидуальной, групповой или акционерной) и осуществляющее контроль над отраслями, рынками и экономикой на основе высокой степени концентрации производства и капитала с целью установления монопольных цен и извлечения монопольных прибылей. В России начала XX века крупнейшими монополиями были: синдикат “Продамет” (1902 г.) в чёрной металлургии, картель “Продпаровоз” (1901 г.) и синдикат “Продвагон” (1904 г.) в машиностроении, объединение “Продуголь” (1906 г.) в угедобывающей промышленности. Всего в этот период в России существовало около 200 монополий.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Октябристы – члены праволиберальной партии “Союз 17 октября”. Сформировалась к 1906. Название – от Манифеста 17 октября 1905. Выступала с требованием народного представительства, демократических свобод, гражданского равенства и др. Численность вместе с примкнувшими группировками около 80 тыс. членов. Лидеры: А.И. Гучков, П.Л. Корф, М.В. Родзянко, Н.А. Хомяков, Д.Н. Шипов и др. Печатные органы: газета “Слово”, “Голос Москвы” и др., всего свыше 50. Самая многочисленная фракция в 3-й Государственной думе, попеременно блокировалась с умеренно-правыми и кадетами. К 1915 прекратила существование.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Отруб – по Столыпинской аграрной реформе – крестьянское хозяйство, отделившееся от общины землей. При этом дом оставался на территории общины.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Прогрессивный блок – был создан в августе 1915 г. из членов IV Государственной думы (в него вошли 236 из 422 депутатов от кадетов, октябристов, прогрессистов) с целью оказания давления на правительство. Возглавил объединение левый октябрист С. И. Шидловский, но фактическим руководителем был лидер кадетов П. Н. Милюков. 26 августа 1915 г. была опубликована декларация Прогрессивного блока с требованиями обновления состава местных органов власти, прекращения преследований за веру, освобождения некоторых категорий политических заключенных, восстановления профессиональных союзов и др. Главная цель блока заключалась в создании правительства “общественного доверия” из числа представителей администрации и думских деятелей, с тем чтобы вывести страну из сложного политического и экономического положения, в котором она оказалась в условиях Первой мировой войны, предотвратить возможный революционный взрыв.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Революционная ситуация – обстановка, служащая показателем зрелости социально-политических условий для революции. Для революционной ситуации характерны: “кризис верхов”, т. е. невозможность представителей власти сохранять свое господство в неизменном виде, при этом нужно, чтобы “верхи” сами не могли жить по-старому; обострение, выше обычного, нужды и бедствий угнетенных классов и слоев; значительное повышение политической активности широких масс. В России первая революционная ситуация конца 50-начала 60-х гг. XIX в. явилась выражением кризиса феодально-крепостнической системы после поражения России в Крымской войне 1853-1856 гг. Рост крестьянского движения и общий демократический подъем толкнули самодержавие к подготовке реформ. Разрешила революционную ситуацию Крестьянская реформа 1861 г. Вторая революционная ситуация </w:t>
      </w:r>
      <w:r w:rsidRPr="00352FBF">
        <w:rPr>
          <w:rFonts w:ascii="Times New Roman" w:eastAsia="Times New Roman" w:hAnsi="Times New Roman" w:cs="Times New Roman"/>
          <w:color w:val="666666"/>
          <w:sz w:val="18"/>
          <w:szCs w:val="18"/>
          <w:lang w:eastAsia="ru-RU"/>
        </w:rPr>
        <w:t>возникла в результате обострения социально-политических противоречий после русско-турецкой войны 1877-1878 гг. Достигла кульминации в 1880-1881 гг. В условиях наступившей реакции после убийства народовольцами Александра II правительство провело контрреформы. Революционная ситуация начала XX в. завершилась революцией 1905-1907 гг. Революционная ситуация 1913-1914 гг. не переросла в революцию из-за начавшейся I мировой войны. Революционная ситуация в 1916-1917 гг. вылилась в Февральскую революцию 1917 г. и завершилась Великой Октябрьской социалистической революцией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Русские сезоны за границей – выступления русских оперных и балетных трупп, организованные С. П. Дягилевым в 1907-1914 гг. в Париже и Лондоне. Способствовали популярности русского искусства за рубежом. Термин прижился, стал нарицательным для обозначения успеха российских деятелей культуры и искусства за рубежом.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Символизм – направление в европейском и русском искусстве 1870-1910 гг. Сосредоточено преимущественно на художественном выражении посредством символа. Стремясь прорваться сквозь видимую реальность к “скрытым реальностям”, сверхвременной идеальной сущности мира, его нетленной красоте, символисты выразили неприятие буржуазности и позитивизма, тоску по духовной свободе, трагическое предчувствие мировых социальных сдвигов, доверие к вековым культурным ценностям как единящему началу. Главные представители. П. Верлен, П. Валери, А. Рембо, М. Меттерлиик, А. Блок, А. Белый, Вяч. Иванов, Ф. Сологуб, П. Гоген, М. К. Чюрленис, М. Врубель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Синдикат – одна из форм монополистических объединений, характеризующаяся тем, что распределение заказов, закупки сырья и реализации произведенной продукции осуществляется через единую сбытовую контору. Участники синдиката сохраняют производственную, но утрачивают коммерческую самостоятельность.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Советы – возникли в ходе революции 1905-1907 гг. (первый Совет – в Иваново-Вознесенске 15 (28) мая 1905 г.) как самостоятельные органы руководства и координирования борьбы рабочих за свои права на местах. В несравненно более широких масштабах Советы возродились во время Февральской (1917 г.) революции и вплоть до июня 1917 г. выступали в качестве “второй” власти, противостоящей буржуазному Временному правительству (позднее стали его поддерживать). В этот период действовали Советы рабочих и солдатских депутатов и Советы крестьянских депутатов. После Октябрьской революции 1917 г. Советы являлись представительными органами государственной власти в центре и на местах в РСФСР, СССР, и до конца 1993 г. – в Российской Федерации (с 1936 по 1977 г. – Советы депутатов трудящихся, с 1977 г. – Советы народных депутатов) . С 1988 г. высшим органом государственной власти стал Съезд народных депутатов (до 1991 г.). Отличительной чертой Советов являлась неразделимость законодательной и исполнительной власти.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Столыпинская реформа – экономическая реформа, направленная на ускорение развития капитализма в России, реформа крестьянского землевладения, ознаменовавшая поворот аграрно-политического курса самодержавия, названа по имени министра внутренних дел и председателя Совета министров с 1906 г. П. А. Столыпина (1862-1911). Разрешение выходить из крестьянской общины на хутора и отруба (закон от 9.11.1906), укрепление Крестьянского банка, принудительное землеустройство (законы от 14.6.1910 и 29.5.1911) и переселенческая политика имели целью ликвидацию малоземелья при сохранении помещичьего землевладения, ускорение расслоения деревни, создание среди зажиточного слоя крестьян дополнительной опоры власти. Реформа была сорвана после убийства П. А. Столыпина эсером Д. Богровым.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Трест – форма монополии, в которой участники объединения теряют производственную и коммерческую самостоятельность, подчиняются единому управлению.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Третьиюньский переворот – роспуск 3 июня 1907 года Государственной думы и изменение избирательного закона. Считается концом Первой русской революции.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Тройственный союз – военно-политический блок государств в годы Первой мировой войны, включавший в себя: Германию, Австро-Венгрию, Италию. В 1915 г.присоединились Италия, Турция.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Трудовики – фракция депутатов-крестьян и народнической интеллигенции в 1-4-й Государственных думах (1906-1917). Программа близка программе партии народных социалистов, включала требования введения демократических свобод, национализации помещичьих земель. Печатный орган – газета “Трудовой народ” . В июне 1917 слились с народными социалистами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Хутор – по Столыпинской аграрной реформе – хозяйство, отделившееся от общины вместе с землёй и домом. Являлся частной собственностью.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Черносотенцы (от древнерусского “черная сотня” – тяглое посадское население) – члены крайне правых организаций в России в 1905-1917, выступавших под лозунгами монархизма, великодержавного шовинизма и антисемитизма (“Союз русского народа”, “Союз Михаила Архангела”, “Союзы русских людей” и др.). Лидеры и идеологи: А.И. Дубровин, В.М. Пуришкевич, Н.Е. Марков. В годы революции 1905-1907 поддерживали репрессивную политику правительства, устраивали погромы, организовали убийства ряда политических деятелей. После Февральской революции 1917 деятельность черносотенных организаций была запрещена.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Эсеры (социал-революционеры) – революционная партия, образованная в России в 1901-1902гг. Лидер – В.М.Чернов. Тактика – политический террор. Левые эсеры – политическая партия в России в 1917-1923 (до декабря 1917 левое крыло эсеров). Лидеры: М.А. Спиридонова, Б.Д. Камков, М.А. Натансон. Газеты “Земля и воля” и “Знамя труда”. Участвовали в Октябрьской революции, входили в Военно-Революционный Комитет, Всероссийский Центральный Исполнительный Комитет, Совет Народных Комиссаров РСФСР (декабрь 1917-март 1918). С начала 1918 противники Брестского мира, аграрной политики большевиков. В июле 1918 организовали вооруженное выступление, которое было подавлено. Отдельные группы левых эсеров действовали на Украине, Дальнем Востоке, в Туркестане. В 1923 прекратили деятельность.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1917–1920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Аннексия (от лат. “присоединение”) – насильственный захват победителем части территории побежденного государства.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Белое движение – собирательное название политических движении, организаций и воинских формирований, противостоявших советской власти в годы Гражданской войны. Происхождение термина связано с традиционной символикой белого цвета как цвета сторонников законного правопорядка. Основа белого движения – офицерство бывшей российской армии; руководство – военные верхи (М. В. Алексеев, П. Н. Врангель, А. И. </w:t>
      </w:r>
      <w:r w:rsidRPr="00352FBF">
        <w:rPr>
          <w:rFonts w:ascii="Times New Roman" w:eastAsia="Times New Roman" w:hAnsi="Times New Roman" w:cs="Times New Roman"/>
          <w:color w:val="666666"/>
          <w:sz w:val="18"/>
          <w:szCs w:val="18"/>
          <w:lang w:eastAsia="ru-RU"/>
        </w:rPr>
        <w:t>Деникин, А. В. Колчак, Л. Г. Корнилов, Е. К. Миллер, Н. Н. Юденич).</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Белые – название противников советской власти, распространившееся в годы Гражданской войны.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Военно-революционный комитет – орган Петроградского совета по подготовке и руководству вооруженным восстанием. Положение о ПВРК утверждено Исполкомом Петросовета 12.10.1917. Большинство членов – большевики, входили также левые эсеры и анархисты. В ноябре-декабре – высший чрезвычайный орган государственной власти. Распущен в декабре 1917.</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Временное правительство – центральный орган государственной власти, образовавшийся после Февральской буржуазно-демократичекой революции. Просуществовал со 2 (15) марта 1917 г. по 25 (7 ноября) октября 1917 г. Создан по соглашению между Временным комитетом Государственной думы 1917 г. и эсеро-меньшевистским руководством Петросовета. Являлся высшим исполнительно-распорядительным органом, выполнял и законодательные функции. Местными органами власти временного правительства были губернские и уездные комиссары.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Вторая коалиция. Временное правительство А.Ф.Керенского (8 мест у капиталистов и 7 у социалистов) 24 июля (6 августа) – 26 августа (8 сентября)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Однородное буржуазное Временное правительство кн. Г.Е. Львова 2 (15) марта – 2 (15) мая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Первое коалиционное Временное правительство кн. Г.Е. Львова (10 мест у капиталистов и 6 у социалистов) 5 (18) мая – 2 (15) июля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Третья коалиция. Временное правительство А.Ф. Керенского (10 мест у социалистов и 6 мест у капиталистов) 25 сентября (8 октября) – 25 октября (7 ноября).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После вооруженного восстания в Петрограде оставшиеся на свободе заместители министров-капиталистов вместе с группой министров-социалистов (Гвоздев, Никитин, Прокопович) решили продолжить деятельность Временного правительства. На основании подложного протокола от 17 (30) августа самозванное Временное правительство издавало распоряжения против Советской власти, получило из Госбанка до 40 млн. руб., из которых выплачивало жалование чиновникам-саботажникам. Подпольное Временное правительство “действовало” до 16 (29) ноября 1917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ВЦИК – Всероссийский Центральный исполнительный комитет советов рабочих, солдатских и крестьянских депутатов (после января 1918 г. – рабочих, крестьянских и казачьих депутатов) – орган, осуществлявший общее руководство советами в перерыве между съездами Советов. ВЦИК первого созыва был избран на I съезде Советов (проходил с 3 по 24 июня 1917 г.). Аппарат ВЦИК оформился на первом его пленуме 21 июня (пленумы созывались еженедельно). В аппарат ВЦИК входили Президиум, Бюро и около 20 отделов. После Октябрьской революции был избран новый ВЦИК на II съезде Советов. В него вошли 62 большевика, 40 представителей других партий (из них 29 левых эсеров). На III Всероссийском съезде Советов (1918) было избрано 162 большевика, 143 представителя других партий (122 левых эсеров). С V Всероссийского съезда Советов (июль 1918 г.) представители других партий во ВЦИК не избирались. С января 1918 г. ВЦИК образовал СНК, наркоматы для руководства отдельными отраслями управления. Председателями ВЦИК были : с 27 октября </w:t>
      </w:r>
      <w:r w:rsidRPr="00352FBF">
        <w:rPr>
          <w:rFonts w:ascii="Times New Roman" w:eastAsia="Times New Roman" w:hAnsi="Times New Roman" w:cs="Times New Roman"/>
          <w:color w:val="666666"/>
          <w:sz w:val="18"/>
          <w:szCs w:val="18"/>
          <w:lang w:eastAsia="ru-RU"/>
        </w:rPr>
        <w:lastRenderedPageBreak/>
        <w:t>1917 г. – Л.Б. Каменев, с 8 ноября 1917 г. – Я.М. Свердлов, с 30 марта 1919 г. – М.И. Калинин. После принятия новой Конституции в 1937 г. ВЦИК прекратил свое существование.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ВЧК – Всероссийская чрезвычайная комиссия по борьбе с контрреволюцией, спекуляцией и преступлениями по должности; до августа 1918 г. – по борьбе с контрреволюцией и саботажем) – образована при СНК (постановление от 7 декабря 1917 г.). В декабре 1921 г. “в связи с переходом к мирному строительству” В.И. Ленин предложил реорганизовать ВЧК, ограничив ее компетенцию политическими задачами. Декретом от 6 февраля 1922 г. ВЦИК преобразовал ВЧК в Государственное политическое управление (ГПУ) при НКВД РСФСР.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Гражданская война – наиболее острая форма социальной борьбы населения внутри государства. В ходе войны решается проблема власти, которая, в свою очередь должна обеспечить решение основных жизненных вопросов, стоящих перед противоборствующими сторонами.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Двоевластие – одновременное существование двух властей в России с 1-2 марта по 5 июля 1917 г. После Февральской революции в России сложилась своеобразная ситуация: одновременно были созданы два органа власти – власть буржуазии в лице Временного правительства и революционно-демократическая диктатура пролетариата и крестьянства – Советы. Официально власть принадлежала Временному правительству, но фактически Советам, так как их поддерживала армия и народ. Мелкобуржуазные партии, имевшие большинство в Советах, поддерживали Временное правительство и полностью уступили ему власть в июле 1917 г., что означало конец двоевластия. Период борьбы двух диктатур за единовластие.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Декрет (от лат. “постановление”) – нормативный правовой акт, издаваемый правительством. После Октябрьской революции в форме декретов издавались законодательные акты, принимавшиеся съездами Советов, ВЦИК, СНК. По выражению В.И. Ленина, “Декреты – это инструкции, зовущие к массовому практическому делу”.</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Диктатура пролетариата – в марксистской литературе это понятие определяется как государственная власть пролетариата, устанавливаемая в результате ликвидации капиталистического строя и разрушения буржуазной государственной машины. Установление диктатуры пролетариата является основным содержанием социалистической революции, необходимым условием и главным результатом ее победы. Пролетариат использует свою власть для подавления сопротивления эксплуататоров и их полного уничтожения; затем власть используется для революционных преобразований во всех сферах социальной жизни: экономике, культуре, быту, для коммунистического воспитания трудящихся и построения нового, бесклассового общества – коммунизма. Основу диктатуры пролетариата составляет союз рабочего класса и крестьянства при руководящей роли рабочего класса.. В 1917 г. в России после осуществления Октябрьской социалистической революции была установлена диктатура пролетариата в форме Советов.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Интервенция (от лат. “вторжение”) – вмешательство одного государства во внутренние дела другого. Современное международное право рассматривает интервенцию в качестве правонарушения. Интервенция может быть как военной, так и экономической, идеологической, осуществляться в других формах.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“Зелёные” – название в России в годы Гражданской войны прятавшихся в лесах лиц, которые уклонялись от воинской службы. Ликвидированы Красной Армией после окончания </w:t>
      </w:r>
      <w:r w:rsidRPr="00352FBF">
        <w:rPr>
          <w:rFonts w:ascii="Times New Roman" w:eastAsia="Times New Roman" w:hAnsi="Times New Roman" w:cs="Times New Roman"/>
          <w:color w:val="666666"/>
          <w:sz w:val="18"/>
          <w:szCs w:val="18"/>
          <w:lang w:eastAsia="ru-RU"/>
        </w:rPr>
        <w:t>Гражданской войны.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Контрибуция (от лат. “собирать”) – взимаемые после войны с побежденного государства государством-победителем деньги или другие материальные ценности, а также принудительные денежные поборы, взимаемые властями с населения на оккупированной территории.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Конфискация (от лат. “отобрать в казну”) – изъятие принудительным способом, без компенсации государством имущества частного лица. В России в результате Октябрьской революции 1917 г. были конфискованы земли помещиков, частные предприятия, другая собственность.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Корниловский мятеж – неудачная попытка установления военной диктатуры 27-31 августа (9-13 сентября) 1917 года, предпринятая Верховным главнокомандующим Русской Армией Генерального штаба генералом от инфантерии Л. Г. Корниловым. Подавлен силами большевиков и Временного правительства.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Красногвардейская атака на капитал – термин, характеризующий методы осуществления социально-экономические мероприятий Советского государства в первые 4 месяца его существования (нояб. 1917 – февр. 1918), когда на первом плане стояла задача непосредственной экспроприации экспроприаторов. В этот период Советская власть узаконила и распространила рабочий контроль над производством и распределением, осуществила национализацию банков, транспорта, торгового флота, внешней торговли, значительной части крупной промышленности и ряд других мероприятий.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Красные – обобщенное название сторонников большевиков, защитников Советской власти в годы Гражданской войны и военной интервенции. В широком смысле применяется по отношению к членам коммунистических партий и приверженцев коммунистической идеологии.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Ликбез – ликвидация безграмотности, то же, что ликвидация неграмотности. Массовая кампания по обучению основам грамотности взрослого населения в 1920–1930-е гг. В результате кампании к концу 30-х гг. уровень грамотности в СССР достиг 90%.</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Национализация – переход частных предприятий и отраслей экономики в собственность государства.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Продотряд – продовольственные отряды, вооруженные отряды рабочих и крестьян-бедняков в 1918-1921. Создавались органами Наркомата продовольствия (входили в Продармию), профсоюзами, фабзавкомами, местными Советами (заготовительные, уборочно-заготовительные, уборочно-реквизиционные отряды; руководящий орган – Военпродбюро ВЦСПС). Проводили продразверстку на селе; действовали совместно с комбедами, продкомами и местными Советами. Половину изъятого хлеба получала пославшая отряд организация.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Продразвёрстка – система заготовок сельхозпродуктов в период “военного коммунизма”, установлена после введения продовольственной диктатуры. Обязательная сдача крестьянами государству по твердым ценам всех излишков хлеба и других продуктов. Вызвала недовольство крестьян, вела к сокращению сельскохозяйственного производства, была заменена в 1921 г. продналогом.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Рабфак – рабочий факультет. В 1919-1940 гг. общеобразовательное учебное заведение в СССР для подготовки в вузы молодежи, не имевшей среднего образования; создавались при вузах (обучение 3 года на дневных, 4 года на вечерних).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Репарации – возмещение побежденным государством ущерба государству-победителю.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Саботаж – сознательное неисполнение обязанностей или небрежное их исполнение.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Совнарком – Совет народных комиссаров (СНК) высший исполнительный и распорядительный орган государственной власти, правительство советского государства. Впервые был избран в ходе Октябрьской революции на II Всероссийском съезде Советов 26 октября (8 ноября) 1917 г. Вплоть до смерти его возглавлял В.И. Ленин, с 1924 по 1930 г. А.И. Рыков, с 1930 по 1941 г. В.М. Молотов, а затем И.В. Сталин (в 1946 г. преобразован в Совет министров).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Субботник коммунистический – добровольная бесплатная работа трудящихся на общество. Первый субботник состоялся в субботу 12.4.1919 г. в депо Москва-Сортировочная. Первый массовый субботник 10.5.1919 г. на Московско-Казанской железной дороге. Распространились в годы Гражданской войны. С 1970 г. проводились Всесоюзные ленинские коммунистические субботники.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Террор (от лат. “страх, ужас”) – политика устрашения, подавления политических противников насильственными мерами, вплоть до физического уничтожения.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Учредительное собрание – представительное учреждение в России, созданное на основе всеобщего избирательного права, предназначенное для установления формы правления и выработки конституции. Было избрано в ноябре–декабре 1917 г. собралось 5 января 1918 г. в Петрограде и через 13 часов его работы было закрыто по требованию караула.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Эмиграция (от лат. “переселяться, выселяться”) – выезд за пределы страны, связанный с утратой статуса гражданина данного государства и вызванный экономическими, политическими или личными причинами, с целью временного или постоянного поселения на территории иностранного государства. Государства могут разрешать восстановление гражданства эмигрантам.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1920–1930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Автономизация – идея, выдвинутая Сталиным И.В. в 1922, согласно которой все советские республики должны войти в состав РСФСР на правах автономий, что нарушило бы их самостоятельность и равноправие.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Авторитаризм – политический режим, при котором политическая власть находится в руках одного человека или группы лиц. Для авторитаризма характерно полное или частичное отсутствие политических свобод граждан, ограничение деятельности партий и организаций.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Антоновщина – крестьянское движение 1920-1921 гг. в Тамбовской губернии, направленное против советской власти и получившее название по имени руководителя и организатора (А.С. Антонова). Восстание было ликвидировано силами Красной армии, иногда даже с применением газовых атак. В июне 1922 г. Антонов был убит. Отмена продовольственной </w:t>
      </w:r>
      <w:r w:rsidRPr="00352FBF">
        <w:rPr>
          <w:rFonts w:ascii="Times New Roman" w:eastAsia="Times New Roman" w:hAnsi="Times New Roman" w:cs="Times New Roman"/>
          <w:color w:val="666666"/>
          <w:sz w:val="18"/>
          <w:szCs w:val="18"/>
          <w:lang w:eastAsia="ru-RU"/>
        </w:rPr>
        <w:t>разверстки в 1921 г. значительно снизила число недовольных крестьян.</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“Великий перелом” – выражение Сталина, которым он охарактеризовал начатую в конце 1920-х в СССР политику форсированной индустриализации и коллективизации сельского хозяйства.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ГОЭЛРО (сокр. от Государственная комиссия по электрификации России) – первый единый государственный перспективный план восстановления и развития народного хозяйства РСФСР. Разработан в 1920 г. под руководством В. И. Ленина Государственной комиссией по электрификации России. Был рассчитан на 10-15 лет, предусматривал коренную реконструкцию хозяйства на базе электрификации. В основном выполнен к 1931 г. Первенец ГОЭЛРО – Волховская ГЭС в Ленинградской области.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ГУЛАГ – Главное управление исправительно-трудовых лагерей, трудовых поселений и мест заключений), в 1934-1956 подразделение НКВД (МВД), осуществлявшее руководство системой исправительно-трудовых лагерей (ИТЛ). Специальные управления ГУЛАГ объединяли многие ИТЛ в разных районах страны: Карагандинский ИТЛ (Карлаг), Дальстрой НКВД/МВД СССР, Соловецкий ИТЛ (УСЛОН), Беломорско-Балтийский ИТЛ и комбинат НКВД, Воркутинский ИТЛ, Норильский ИТЛ и др. В лагерях были установлены тяжелейшие условия, применялись суровые наказания за малейшие нарушения режима, чрезвычайно высока смертность от голода, болезней и непосильного труда. Заключенные бесплатно работали на строительстве каналов, дорог, промышленных и других объектов на Крайнем Севере, Дальнем Востоке и в других регионах.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Двадцатипятитысячники – рабочие промышленных центров СССР, поехавшие по призыву партии большевиков на хозяйственно-организационную работу в деревню в начале 1930 г. в период массовой коллективизации сельского хозяйства. Постановлением ноябрьского (1929 г.) пленума ЦК ВКП(б) предусматривалось направить 25 тыс. человек, фактически поехало 27,6 тыс.</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Индустриализация – процесс создания крупного машинного производства и на этой основе переход от аграрного к индустриальному обществу. В России индустриализация успешно развивалась с конца XIX – начала XX веков. После Октябрьской революции (с конца 20-х гг.) индустриализация форсированно осуществлялась тоталитарным режимом насильственными методами за счет резкого ограничения уровня жизни большинства населения, эксплуатации крестьянства.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Коллективизация – преобразование мелких, единоличных крестьянских хозяйств в крупные общественные хозяйства – колхозы – путем кооперирования. В годы СССР рассматривалась как программная установка аграрной политики КПСС (ВКП (б)) в деревне. Материальная база была создана в годы индустриализации. Осуществлялась в годы 1-й пятилетки (1928/29 – 1932/33 гг.). К концу 1932 г. была в основном завершена. К 1936 г. полностью сложился колхозный строй.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Колхоз – кооперативное объединение крестьян в СССР, главным образом созданное в период коллективизации конца 20-х – начала 30-х гг. XX в. Вели хозяйство на государственной земле, закрепленной за К. в так называемое вечное пользование. Высший орган управления – общее собрание колхозников, избирающее правление, во главе которого председатель, большей частью ставленник партийных органов на местах, райкомов и обкомов партии. В 1986 г. имелось 26,7 тыс. колхозов. Большинство К. к тому времени были преобразованы в </w:t>
      </w:r>
      <w:r w:rsidRPr="00352FBF">
        <w:rPr>
          <w:rFonts w:ascii="Times New Roman" w:eastAsia="Times New Roman" w:hAnsi="Times New Roman" w:cs="Times New Roman"/>
          <w:color w:val="666666"/>
          <w:sz w:val="18"/>
          <w:szCs w:val="18"/>
          <w:lang w:eastAsia="ru-RU"/>
        </w:rPr>
        <w:lastRenderedPageBreak/>
        <w:t>государственные совхозы.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Коминтерн – международное объединение коммунистических партий различных стран. Был образован по инициативе В.И. Ленина, действовал с 1919 по 1943 г. с центром в Москве, по существу стал орудием осуществления идеи мировой революции. Высшие органы: Конгресс (в 1935 г. прошел последний 7-й конгресс), Исполком (постоянно действующий орган). Коминтерн был историческим преемником I Интернационала (1864-1876 гг.) и II Интернационала (1889-1914 гг.). С конца 20-х гг. большевики стали отказываться от идеи осуществления мировой революции. 15 мая 1943 г. И. В. Сталин распустил эту организацию, которая, как он объяснил, “выполнила свою миссию”. В 1951 г. был образован Социалистический Интернационал (Социнтерн) , объединивший 76 партий и организаций социал-демократического направления.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Концессия (от лат. “разрешение, уступка”) – договор о передаче в эксплуатацию на определенный срок природных ресурсов, предприятий и других хозяйственных объектов, принадлежащих государству; договор на сдачу иностранным фирмам предприятий или участков земли с правом производственной деятельности, само предприятие, организованное на основе такого договора.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Культ личности – политика, возвеличивающая одного человека, характерная, в основном, для тоталитарною режима и пропагандирующая исключительность правителя, его всемогущество и неограниченность власти, приписывающая ему при жизни определяющего влияния на ход исторического развития, ликвидирующая демократию.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Культурная революция – коренной переворот в духовном развитии общества, осуществленный в СССР в 20–30-е гг. XX в., составная часть социалистических преобразований. Культурная революция предусматривала ликвидацию неграмотности, создание социалистической системы народного образования и просвещения, формирование новой, социалистической интеллигенции, перестройку быта, развитие науки, литературы, искусства под партийным контролем.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Лига наций – международная организация, создана в 1919 г. Официальная цель – развитие международного сотрудничества, гарантия мира и безопасности. СССР включен в её состав в 1934 г. Исключен в 1939 г. за агрессию против Финляндии.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Мирное сосуществование – тип отношений между государствами с различным общественным строем, предполагающий отказ от войны как средства решения спорных вопросов, урегулирование их путем переговоров; равноправие, взаимопонимание и доверие между государствами, учет интересов друг друга, невмешательство во внутренние дела, признание за каждым народом права свободно избирать свой социально-экономический и политический строй: строгое уважение суверенитета и территориальной целостности всех стран: развитие экономического и культурного сотрудничества на основе полного равенства и взаимной выгоды.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НЭП (новая экономическая политика) – политика, направленная на преодоление политического и экономического кризиса, сложившегося к 1920 г. в советской республике. Высшей точкой недовольства действовавшей политикой “военного коммунизма” стал кронштадтский мятеж. На X съезде РКП(б) в марте 1921 г. по предложению В.И. Ленина продовольственная разверстка была заменена меньшим по размерам натуральным налогом. Основные элементы этой политики: подоходный прогрессивный налог с крестьянства (1921-</w:t>
      </w:r>
      <w:r w:rsidRPr="00352FBF">
        <w:rPr>
          <w:rFonts w:ascii="Times New Roman" w:eastAsia="Times New Roman" w:hAnsi="Times New Roman" w:cs="Times New Roman"/>
          <w:color w:val="666666"/>
          <w:sz w:val="18"/>
          <w:szCs w:val="18"/>
          <w:lang w:eastAsia="ru-RU"/>
        </w:rPr>
        <w:t>1922 гг. продналог), свобода торговли, концессии, разрешение аренды и открытия небольших частных предприятий, наем рабочей силы, отмена карточной системы и нормированного снабжения, платность всех услуг, перевод промышленности на полный хозрасчет и самоокупаемость. В конце 20-х гг. новая экономическая политика была свернута.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Оппозиция – организованная группа, противостоящая по оценкам, программе, политике правящей элите. Основными видами оппозиции являются парламентская и внутрипартийная.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Продналог – введен декретами Совнаркома в марте 1921 взамен продразверстки, явился первым актом новой экономической политики. Взимался с крестьянских хозяйств. Размер устанавливался до весеннего сева по каждому виду сельскохозяйственных продуктов (значительно ниже продразверстки) с учетом местных условии и зажиточности крестьянских хозяйств. В 1923 заменен единым сельскохозяйственным налогом.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Пятилетка – период, на который осуществлялось централизованное планирование экономики в Советском Союзе. Пятилетние планы развития народного хозяйства СССР или пятилетки были предназначены для быстрого экономического развития Советского Союза. Всего было 13 пятилетних планов. Первый был принят в 1928, на пятилетний период с 1929 по 1933 год, и был выполнен на год раньше.В 1959 году на XXI съезде КПСС был принят семилетний план развития народного хозяйства на 1959-1965 гг. В дальнейшем вновь принимались пятилетние планы.Последний, тринадцатый Пятилетний план был рассчитан на период с 1991 по 1995 год и не был выполнен из-за распада Советского Союза в 1991 году и последовавшего за этим перехода к рыночной децентрализованной экономике.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Репрессии – принудительные меры государственного воздействия, включающие различные виды наказаний и правоограничений, применявшиеся в СССР к отдельным лицам и категориям лиц. Политические репрессии в Советской России начались сразу после Октябрьской революции 1917 года (красный террор, расказачивание). С началом принудительной коллективизации сельского хозяйства и ускоренной индустриализации в конце 1920-х – начале 1930-х годов, а также укреплением личной власти Сталина репрессии приобрели массовый характер. Особенного размаха они достигли в 1937-1938 годы, когда сотни тысяч советских граждан были расстреляны и отправлены в лагеря ГУЛАГа по обвинениям в совершении политических преступлений. С разной степенью интенсивности политические репрессии продолжались до самой смерти Сталина в марте 1953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Социалистический реализм – творческий метод литературы и искусства, официально одобренный советским руководством в СССР и других странах социалистической ориентации, суть которого – выражение социалистически осознанной концепции мира и человека, изображение жизни в свете социалистических (коммунистических) идеалов. Сложился первоначально в начале XX в. в творчестве М. Горького, сам термин появился в 1932 г. Идейные принципы: народность, партийность и гуманизм. Символом социалистического реализма стала скульптура “Рабочий и колхозница” В. Мухиной.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Стахановское движение – движение работников в СССР за повышение производительности труда и лучшее использование техники. Возникло в 1935 в угольной промышленности Донбасса, а затем распространилось в др. отраслях промышленности, на транспорте, в сельском хозяйстве; названо по имени его зачинателя – А. Г. Стаханова.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Тоталитаризм (от лат. “весь, целый, полный”) – модель социально-политического устройства общества, характеризующаяся полным подчинением человека политической власти, </w:t>
      </w:r>
      <w:r w:rsidRPr="00352FBF">
        <w:rPr>
          <w:rFonts w:ascii="Times New Roman" w:eastAsia="Times New Roman" w:hAnsi="Times New Roman" w:cs="Times New Roman"/>
          <w:color w:val="666666"/>
          <w:sz w:val="18"/>
          <w:szCs w:val="18"/>
          <w:lang w:eastAsia="ru-RU"/>
        </w:rPr>
        <w:lastRenderedPageBreak/>
        <w:t>всеобъемлющим контролем государства над всеми сферами жизни общества.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Троцкизм – одно из идейно-политических течений в рабочем движении. Троцкисты, как и К. Маркс, связывали возможность построения социализма в одной стране лишь с победой мировой революции. В 1920-1921 гг. в ходе дискуссии о профсоюзах призывали к расширению методов “военного коммунизма”, огосударствлению, милитаризации профсоюзов. Многое из того, что они пропагандировали, было вскоре применено в сталинском СССР. В дискуссии 1923-1924 гг. троцкисты требовали изменения норм внутрипартийных отношений, расширения партийной демократии, свободы фракций и группировок и вместе с тем более централизованной хозяйственной политики, провозглашали лозунги “диктатуры промышленности”, “сверхиндустриализации”. 13-я партконференция в 1924 г. охарактеризовала троцкизм как мелкобуржуазный уклон в РКП(б). XV съезд партии в 1927 г. объявил принадлежность к троцкизму несовместимой с пребыванием в партии. С 1929 г. троцкизм как политическое течение в РКП(б) перестал существовать в связи с высылкой Л. Троцкого за границу, однако и много позже обвинение в троцкизм считалось одним из самых серьезных в годы сталинских репрессий.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Ударник – советское понятие, зародившееся в годы первых пятилеток, обозначающеe работника, демонстрирующего повышенную производительность трудаДвижение ударничества было важным средством идеологического воздействия. Имена ударников, достигших наиболее впечатляющих результатов, широко использовались советской пропагандой в качестве примера для подражания (шахтер Алексей Стаханов, машинист паровоза Петр Кривонос, трактористка Паша Ангелина, сталевар Макар Мазай и многие дугие), они получали высшие правительственные награды, их выдвигали в выборные органы власти и т. д. Отношение к ударному труду и ударникам в среде советских трудящихся было двояким. С одной стороны, искреннее стремление добиться высоких результатов в профессиональной деятельности вызывало уважение. С другой стороны, повышение производительности труда одних работников вскоре отрицательно сказывалось на заработке других, так как установленные нормы выработки закономерно повышались, а расценки оплаты труда снижались.</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Федерация (от лат. “союз, объединение”) – форма государственного устройства, при которой входящие в состав государства федеральные единицы (земли, штаты, республики и т.д.) имеют собственные конституции, законодательные, исполнительные, судебные органы. Наряду с этим образуются единые федеральные (союзные) органы государственной власти, устанавливается единое гражданство, денежная единица и т.п.</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Хозрасчёт (хозяйственный расчет) – метод планового ведения социалистического хозяйства, основанный на соизмерении затрат предприятия на производство продукции с результатами производственно-хозяйственной деятельности, возмещения расходов и доходами, обеспечении рентабельности производства, материальной заинтересованности и ответственности предприятия, а также цехов, участков, бригад, каждого работающего в выполнении плановых показателей, экономном расходовании ресурсов. Фактически означает допущение принципов рыночной экономики в социалистическое планово регламентированное производство.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1941–1945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Антигитлеровская коалиция – военный союз государств, сражавшихся во Второй мировой войне против агрессивного блока в составе Германии, Италии, Японии и поддерживавших их государств. Начало создания коалиции относится к июню 1941 г., когда правительства Англии </w:t>
      </w:r>
      <w:r w:rsidRPr="00352FBF">
        <w:rPr>
          <w:rFonts w:ascii="Times New Roman" w:eastAsia="Times New Roman" w:hAnsi="Times New Roman" w:cs="Times New Roman"/>
          <w:color w:val="666666"/>
          <w:sz w:val="18"/>
          <w:szCs w:val="18"/>
          <w:lang w:eastAsia="ru-RU"/>
        </w:rPr>
        <w:t>и США выступили с заявлениями о готовности оказать поддержку Советскому Союзу, подвергшемуся нападению со стороны фашистской Германии. К концу войны в состав коалиции входило около 50 государств. Своими вооруженными силами в общей борьбе против гитлеровской Германии и ее союзников участвовали СССР, США, Англия, Франция, Китай, Польша, Югославия, Чехословакия, Албания, Австралия, Бельгия, Бразилия, Индия, Канада, Новая Зеландия и др. В 1944 г. на сторону коалиции перешли Румыния, Болгария и Венгрия. Антигитлеровская коалиция перестала существовать во второй половине 1947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Блицкриг – теория скоротечной войны с достижением победы в кратчайший срок. Созданная в Германии в начале XX в., эта тактика немецкого военного командования потерпела крах в Первой и Второй мировых войнах.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Блокада – окружение с помощью вооруженных сил неприятельской территории, города, крепости, порта, военной базы с суши, моря или воздуха с целью изоляции противника от внешнего мира, а также система мер, направленных на изоляцию какого-либо государства в политическом или экономическом отношении, чтобы оказать на него давление.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Великая Отечественная война – война советского народа с гитлеровской Германией и ее союзниками (22 июня 1941 – 9 мая 1945 гг.), составная часть II мировой войны. Название «Великая Отечественная война» стало использоваться в русскоязычной традиции после радиообращения И.Сталина 3 июля 1941 года. Начатая Германией, Великая Отечественная война завершилась полным разгромом стран фашистского блока. Советский Союз потерял в ходе сражений, а также жестокого фашистского террора на оккупированной территории и в концлагерях 27 миллионов человек.</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Второй фронт – фронт, возникший против фашистской Германии в Западной Европе во II мировой войне. Был открыт США и Великобританией в июне 1944 года высадкой десанта в Нормандии (Франция).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Геноцид – уничтожение отдельных групп населения по расовым, национальным или религиозным мотивам.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Депортация (от лат. “изгнание”) – в период массовых репрессий изгнание ряда народов СССР. В 1941-1945 гг. выселению подверглись балкарцы, ингуши, калмыки, карачаевцы, крымские татары, советские немцы, турки-месхетинцы, чеченцы и др. В 1989 г. принята Декларация о признании незаконными и преступными репрессивных актов против народов, подвергшихся насильственному переселению.</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Карточная система – система снабжения населения товарами народного потребления в условиях дефицита. В частности, существовала в СССР. Для покупки товара следовало не только заплатить за него деньги, но и предъявить одноразовый талон, дающий право на его приобретение. Карточки (талоны) устанавливали определённые нормы потребления товаров на человека в месяц, поэтому такая система называлась также нормированным распределением. В Российской Империи карточки были впервые введены в 1916 году. Начиная с 1917 г. они широко использовались в Советской России. Отмена карточной системы произошла в 1921 году в связи с переходом к политике НЭПа. Вновь карточная система была введена в СССР в 1929 году. В 1935 году она была отменена. В связи с событиями Великой Отечественной войны в СССР карточное распределение введено с июля 1941 года, окончательно отменено в декабре 1947. Новая, и последняя волна нормированного распределения в СССР (талонная система) начинается в 1983 году с введения талонов, в </w:t>
      </w:r>
      <w:r w:rsidRPr="00352FBF">
        <w:rPr>
          <w:rFonts w:ascii="Times New Roman" w:eastAsia="Times New Roman" w:hAnsi="Times New Roman" w:cs="Times New Roman"/>
          <w:color w:val="666666"/>
          <w:sz w:val="18"/>
          <w:szCs w:val="18"/>
          <w:lang w:eastAsia="ru-RU"/>
        </w:rPr>
        <w:lastRenderedPageBreak/>
        <w:t>первую очередь, на колбасу. Сошла на нет с начала 1992 года, в связи с “отпуском” цен, сократившим платёжеспособный спрос, и распространением свободной торговли. На ряд товаров в некоторых регионах талоны сохранялись до 1993 года.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Коренной перелом в ходе войны – стратегические и политические изменения в ходе военных действий, как: переход стратегической инициативы от одной воюющей стороны к другой; обеспечение надежного превосходства оборонной промышленности и тыловой экономики в целом; достижение военно-технического превосходства в снабжении действующей армии новейшими видами вооружения; качественные изменения в соотношении сил на международной арене.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Ленд-лиз – система передачи взаймы или в аренду вооружения, боеприпасов, продовольствия, медикаментов и т.д., предпринятая США в годы Второй мировой войны. Расходы США на проведение операций по ленд-лизу с 11 марта 1941 г. по 1 августа 1945 г. равнялись 46 млрд. долларов. Объем поставок Британской империи составил свыше 30 млрд. долл. (% кредита составил 472 млн.) Советскому Союзу 10 млрд. долларов (% кредита составил 1,3 млрд. долл.).</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Оккупационные зоны были сформированы на территории поверженной Германии по результатам Ялтинской конференции. Определялись американская, британская, французская и советская зоны оккупации. Для управления советской зоной была создана Советская военная администрация в Германии. После того как на территории Тризонии образовалась Федеративная Республика Германия, в советской зоне 7 октября 1949 года была провозглашена Германская Демократическая Республика (ГДР).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Оккупация (от лат. “захват”) – временный захват чужой территории военной силой без законных на нее прав.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Партизанское движение – вид борьбы народа за свободу и независимость Родины или за социальные преобразования, которая ведется на территории, занятой противником, при этом вооруженное ядро опирается на поддержку местного населения. В партизанском движении могут принимать участие регулярные части, действующие в тылу врага. Проявляется в виде ведения боевых действий, а также диверсий и саботажа. В годы Великой Отечественной войны 1941-1945 гг. развернулось на оккупированной фашистами территории СССР. Стратегическое руководство осуществлялось Ставкой через Центральный штаб партизанского движении, республиканскими и областными штабами. В партизанских отрядах и соединениях насчитывалось свыше 1 млн. человек. Партизаны освобождали целые районы, совершали рейды, проводили крупные операции по нарушению коммуникаций противника.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Подполье – нелегальные организации, ведущие борьбу с захватчиками на оккупированных территориях. “Молодая гвардия” – подпольная комсомольская организация в Великую Отечественную войну в городе Краснодон Ворошиловградской области (Украинская ССР) (1942, около 100 человек). Руководили: О. В. Кошевой, У. М. Громова, И. А. Земнухов, С. Г. Тюленин, Л. Г. Шевцова (все удостоены звания Героя Советского Союза, посмертно), И. В. Туркенич. Большинство участников казнены гитлеровцами. Людиновское подполье в 1941-1942 гг. в Калужской области.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“Рельсовая война” – название крупной операции советских партизан во время Великой Отечественной войны в августе-сентябре 1943 по выводу из строя железнодорожных коммуникаций противника на оккупированной территории Ленинградской, Калининской, Смоленской и Орловской областей, Белоруссии и части Украины.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Эвакуация (от лат. “опорожнять, удалять”) – вывод войск, военного имущества или населения во время войны, стихийных бедствий из опасных районов, а также из мест, планово предназначенных для каких-либо крупных хозяйственных преобразований (например, затопление местности при гидростроительстве).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1945–1991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Акционирование – способ приватизации государственных и муниципальных предприятий путем преобразования их в открытые акционерные общества. Широкое развитие в РФ получило с 1992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Арендный подряд – формы организации и оплаты труда работников арендных коллективов внутри предприятий. С администрацией предприятия заключается договор подряда, по которому арендный коллектив обязуется произвести и передать предприятию по внутрихозяйственным ценам и тарифам определенное количество продукции. Продукцией, произведенной сверх этого объема, он вправе распоряжаться самостоятельно. Форма арендного подряда. получила значительное распространение в начальный период экономической реформы в РФ (1990-1992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Биполярная система международных отношений – разделение мира на сферы влияния между двумя полюсами силы. Примером биполярного мирового устройства является “холодная война” между Советским Союзом и Соединенными Штатами (1946-1991). Вторая половина XX века была единственным периодом в истории человечества, когда мир был разделен на два лагеря. Исключения из сфер влияния составляли лишь отдельные, чаще всего небольшие и малозначимые со стратегической точки зрения государства, объявившие о своем нейтралитете.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Военно-стратегический паритет – равенство стран или групп стран в области вооружённых сил и вооружений.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Волюнтаризм – политика, не считающаяся с объективными законами, реальными условиями и возможностями. Обвинения в субъективизме и волюнтаризме были предъявлены Н.С. Хрущёву в октябре 1964 г. на Пленуме ЦК КПСС, что привело к его отставке.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ВПК – военно-промышленный комплекс, обозначение (принадлежит Д. Эйзенхауэру) сложившегося в ряде стран (США, СССР и др.) в ходе 2-й мировой войны и укрепившегося в период “холодной войны” альянса военной промышленности, армии и связанных с ними части государственного аппарата и науки.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Гласность – понятие, выработанное отечественной политической мыслью, близкое понятию свободы слова, но не адекватное ему. Доступность информации по всем важнейшим вопросам работы государственных органов.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ГКЧП – Государственный комитет по чрезвычайному положению в СССР, создан в ночь с 18 на 19 августа 1991 г. представителями властных структур, несогласными с политикой реформ М.С. Горбачева и проектом нового Союзного договора. В состав ГКЧП вошли: О.Д. Бакланов, первый заместитель председателя Совета обороны СССР; В.А. Крючков, председатель КГБ СССР; В.С. Павлов, премьер-министр СССР; Б.К. Пуго, министр внутренних дел СССР; В.А. Стародубцев, председатель Крестьянского союза СССР; А.И. Тизяков, президент Ассоциации </w:t>
      </w:r>
      <w:r w:rsidRPr="00352FBF">
        <w:rPr>
          <w:rFonts w:ascii="Times New Roman" w:eastAsia="Times New Roman" w:hAnsi="Times New Roman" w:cs="Times New Roman"/>
          <w:color w:val="666666"/>
          <w:sz w:val="18"/>
          <w:szCs w:val="18"/>
          <w:lang w:eastAsia="ru-RU"/>
        </w:rPr>
        <w:lastRenderedPageBreak/>
        <w:t>государственных предприятий и объектов промышленности, строительства, транспорта и связи СССР; Г.И. Янаев, вице-президент СССР, член Совета безопасности СССР. В крупные города были введены войска, прекратили вещание практически все программы телевидения, была приостановлена деятельность партий, движений и объединений, оппозиционных КПСС, запрещен выпуск оппозиционных газет. Далее члены ГКЧП проявили нерешительность. В этой ситуации наибольшую активность проявил президент РФ Б.Н.Ельцин. Он призвал всех граждан к неповиновению и всеобщей забастовке. Центром сопротивления ГКЧП стал Белый дом – здание российского правительства. В течение трех дней стало ясно, что выступление ГКЧП (путч) общество не поддержало. Члены ГКЧП отправились в Крым к М.С. Горбачеву, где были арестованы. Им было предъявлено обвинение по статье 64 Уголовного кодекса РСФСР (измена Родине) по делу “ГКЧП”. Позже они были освобождены из-под стражи. Попытка переворота, предпринятая ГКЧП, ускорила процесс распада СССР.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Демилитаризация – разоружение, запрещение какому-либо государству возводить укрепления, иметь военную промышленность и содержать вооруженные силы, вывод войск и боевой техники, конверсия военных отраслей промышленности.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Денежная реформа – осуществляемые государством изменения в области денежного обращения, как правило, направленные на укрепление денежной системы. 1 января 1961 г. была проведена денежная реформа в форме деноминации. По всем вкладам в Сбербанке граждане получили на 10 старых рублей один новый рубль. Наличные деньги обменивались без ограничений по такому же коэффициенту. Денежная реформа 1991 года в СССР (также известна как павловская реформа – по фамилии премьер-министра СССР Валентина Павлова) – обмен крупных денежных купюр в январе-апреле 1991 года.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Десталинизация – развенчание культа личности Сталина и отказа от репрессивных и мобилизационных методов управления обществом. Началась на июльском (1953 г.) Пленуме ЦК КПСС с выступления Г.М. Маленкова, осудившего культ личности И.В. Сталина. После смещения Маленкова процесс десталинизации продолжается Н.С. Хрущёвым, выступившим с докладом “О преодолении культа личности и его последствий” на закрытом заседании XX съезда КПСС (февраль 1956 г.) После съезда начался процесс реабилитации жертв репрессий. В годы застоя процесс реабилитации затухает. Новая волна десталинизации начинается в период перестройки.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Диссиденты – “инакомыслящие”. Название участников движения против тоталитарного режима в СССР с конца 1950-х гг. Диссиденты в разных формах выступали за соблюдение прав и свобод человека и гражданина (правозащитники), против преследования инакомыслия, протестовали против ввода советских войск в Чехословакию (1968) и Афганистан (1979). Подвергались репрессиям со стороны властей.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“Железный занавес” – после речи У. Черчилля в г. Фултоне 5 марта 1946 г. выражение “железный занавес” стало использоваться для обозначения “стены”, разделяющей капитализм и социализм.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Застой – используемое в публицистике обозначение периода в истории СССР, охватывающего примерно два десятилетия (1964-1982). В официальных советских источниках того времени данный период именовался развитым социализмом.</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Карибский кризис – чрезвычайно напряжённое противостояние между Советским Союзом и Соединёнными Штатами. Возникло после размещения на Кубе советских баллистических </w:t>
      </w:r>
      <w:r w:rsidRPr="00352FBF">
        <w:rPr>
          <w:rFonts w:ascii="Times New Roman" w:eastAsia="Times New Roman" w:hAnsi="Times New Roman" w:cs="Times New Roman"/>
          <w:color w:val="666666"/>
          <w:sz w:val="18"/>
          <w:szCs w:val="18"/>
          <w:lang w:eastAsia="ru-RU"/>
        </w:rPr>
        <w:t>ракет, рассматривавшегося советским руководством в качестве ответной меры на размещение американских ракет в Турции и Италии, а также на угрозы вторжения американских войск на Кубу. Острейший кризис, поставивший мир на грань ядерной войны, был ликвидирован вследствие трезвой позиции, занятой высшими руководителями СССР (во главе с Н. С. Хрущевым) и США (во главе с президентом Дж. Кеннеди), осознавшими смертельную опасность возможного применения ракетно-ядерного оружия. 28 октября начались демонтаж и вывоз с Кубы советского ракетно-ядерного боекомплекта. В свою очередь, правительство США заявило об отмене карантина и отказе от вторжения на Кубу; в конфиденциальном порядке было заявлено также о выводе американских ракет с территории Турции и Италии.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Кооперация – форма организации труда, при которой значительное число людей совместно участвуют в одном или разных, но связанных между собой в процессах труда, а также совокупность организационно оформленных добровольных объединений взаимопомощи лиц или организаций для достижения общих целей в различных областях экономики. Основана на паевом участии.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“Космополитизм” (от греч. “гражданин мира”) – идеология мирового гражданства, отрицание национального патриотизма. Отказ от национальных, культурных традиций, государственного и национального суверенитета в пользу т.н. “общечеловеческих ценностей”. Кампания борьбы с космополитами развернулась в СССР в послевоенные годы. Их обвиняли в аполитичности и безыдейности, “низкопоклонстве перед Западом”. Вылилась в разгул национализма, в гонения и репрессии против национальных меньшинств.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“Лысенковщина” – наименование политической кампании, вылившейся в преследование и шельмование генетиков, отрицание генетики и временный запрет генетических исследований в СССР. Относится к событиям, происходившим в научных биологических кругах, примерно с середины 1930-х до первой половины 1960-х годов. События происходили при прямом участии политиков, биологов, философов, в том числе самого руководителя государства, И. В. Сталина, Т. Д. Лысенко (ставшим со временем символом кампании) и многих других лиц.</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Многопартийность – политическая система, при которой может существовать множество политических партий, теоретически обладающих равными шансами на получение большинства мест в парламенте страны. Начинает складываться в СССР в 1990 г. после отмены III-м съездом народных депутатов 6-ой статьи Конституции, закреплявшей руководящую роль КПСС.</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Новое политическое мышление – новая философско-политическая концепция, выдвинутая М.С. Горбачёвым, основные положения которой предусматривали: отказ от вывода о расколе мира на 2 противоположные общественно-политические системы; признание мира целостным и неделимым; провозглашение невозможности решения международных проблем силовыми методами; объявление в качестве универсального способа решения международных вопросов не баланса сил 2-х систем, а баланса их интересов; отказ от принципа пролетарского интернационализма и признание приоритета общечеловеческих ценностей над классовыми, национальными, идеологическими и др. Привело к окончанию “холодной войны”.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Номенклатура – должностные лица, назначаемые властями, правящий слой, господствующий в бюрократической системе управления. Номенклатура советская: перечень наиболее важных должностей в государственном аппарате и общественных организациях.</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НТР (научно-техническая революция) – коренное качественное преобразование </w:t>
      </w:r>
      <w:r w:rsidRPr="00352FBF">
        <w:rPr>
          <w:rFonts w:ascii="Times New Roman" w:eastAsia="Times New Roman" w:hAnsi="Times New Roman" w:cs="Times New Roman"/>
          <w:color w:val="666666"/>
          <w:sz w:val="18"/>
          <w:szCs w:val="18"/>
          <w:lang w:eastAsia="ru-RU"/>
        </w:rPr>
        <w:lastRenderedPageBreak/>
        <w:t>производительных сил на основе превращения науки в ведущий фактор развития общества, производства, непосредственную производительную силу. Началась с середины XX в. Резко ускоряет научно-технический прогресс, оказывает воздействие на все стороны жизни общества.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“Оттепель” – распространенное обозначение перемен в социальной и культурной жизни СССР, наметившихся после смерти И. В. Сталина (1953). Термин “оттепель” восходит к названию повести И. Г. Эренбурга (1954-1956). Период ” оттепели” характеризовался смягчением политического режима, началом процесса реабилитации жертв массовых репрессий 1930-х – начала 50-х гг., расширением прав и свобод граждан, некоторым ослаблением идеологического контроля в области культуры и науки. Важную роль в этих процессах сыграл 20-й съезд КПСС, осудивший культ личности Сталина. “Oттепель” способствовала росту социальной активности в обществе. Однако позитивные сдвиги середины 50-х гг. не получили дальнейшего развития.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Паспортный режим – одно из средств для наблюдения за подозрительными лицами, в видах охраны государственной безопасности. Наблюдая за собственными подданными и за прибывающими иностранцами, власти могут требовать от них удостоверения личности, а также доказательств того, что они не являются опасными для государственного спокойствия. Официальный документы, удостоверяющие личность гражданина и содержащие сведения о его поле, возрасте, семейном положении, месте проживания были введены 27 декабря 1932 года. Указом Президиума Верховного Совета СССР от 8 апреля 1968 года были введены новые правила прописки и выписки граждан в сельской местности.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Перестройка – политика руководства КПСС и СССР, проводившаяся с 1985 г. по август 1991 г. Инициаторы перестройки (М.С. Горбачев, А.Н. Яковлев и др.) хотели привести советскую экономику, политику, идеологию и культуру в соответствие с общечеловеческими идеалами и ценностями. Перестройка осуществлялась крайне непоследовательно и, вследствие противоречивых усилий, создала предпосылки для краха КПСС и распада СССР в 1991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Правозащитники – лица, которые критиковали пороки социалистического строя в СССР, выступали против нарушения прав человека, предлагали пути реформирования и демократизации экономической и политической системы СССР. Правозащитное движение действовало в 60-е – 70-е годы. Его активные участники: Сахаров, Орлов, Солженицын, Войнович, Григоренко, Якунин и др. Правозащитники издавали нелегальный бюллетень, в котором публиковали сведения о нарушении прав человека в СССР. Участники движения подвергались жестоким репрессиям со стороны КГБ. Они внесли свой вклад в подготовку перестройки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Путч – государственный переворот, совершенный группой заговорщиков, попытка подобного переворота. К термину применимы события 19-20 августа 1991 г. в Москве, попытка ГКЧП отстранить от власти президента СССР М. Горбачева, способствовала быстрому распаду СССР.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Разрядка международной напряжённости – улучшение отношений между странами с различными социально-политическими системами в годы “холодной войны”. Термин появился и активно использовался в середине 70-х гг. XX в., когда между СССР и США была заключена серия соглашений и договоров, признающих неприкосновенными послевоенные границы в Европе, подписан Заключительный Акт Совещания по безопасности и сотрудничеству в Европе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Реабилитация – восстановление (по суду или в административном порядке) в правах, восстановление доброго имени, прежней репутации. Реформа преследовала цель избавиться от избыточной денежной массы, находившейся в наличном обращении, и хотя бы частично решить проблему дефицита на товарном рынке СССР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Рыночная экономика – социально-экономическая система, развивающаяся на основе частной собственности и товарно-денежных отношений. Рыночная экономика опирается на принципы свободы предпринимательства и выбора. Распределение ресурсов, производство, обмен и потребление товаров и услуг опосредуются спросом и предложением. Система рынков и цен, конкуренция являются координирующим и организационным механизмом рыночной экономики, в значительной мере обеспечивают её саморегулируемый характер. В то же время в экономических системах развитых стран осуществляется определенная степень государственного вмешательства (обеспечение общих условий функционирования рыночной экономики, осуществление мер социальной защиты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Самиздат – способ нелегального распространения литературных произведений, а также религиозных и публицистических текстов в СССР, когда копии изготавливались автором или читателями без ведома и разрешения официальных органов, как правило, машинописным, фотографическим или рукописным способами. Самиздатом распространялись также магнитофонные записи А.Галича, В.Высоцкого, Б.Окуджавы, Ю.Кима, певцов-эмигрантов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СНГ, Содружество независимых государств – межгосударственное объединение, образованное Белоруссией, Россией и Украиной. В Соглашении о создании СНГ (подписано 8.12.1991 в Минске) эти государства констатировали, что СССР в условиях глубокого кризиса и распада прекращает свое существование, заявили о стремлении развивать сотрудничество в политической, экономической, гуманитарной, культурной и других областях. 21.12.1991 к Соглашению присоединились Азербайджан, Армения, Казахстан, Киргизия, Молдавия, Таджикистан, Туркмения, Узбекистан, подписавшие совместно с Белоруссией, Россией и Украиной в Алма-Ате Декларацию о целях и принципах СНГ. Позднее к СНГ присоединилась Грузия. В 1993 принят Устав СНГ, определивший основные сферы и направления сотрудничества. Органы СНГ: Совет глав государств, Совет глав правительств, Совет министров иностранных дел, Межгосударственный экономический совет, Межпарламентская ассамблея с центром в С.-Петербурге и др. Постоянно действующий орган СНГ – Координационно-консультативный комитет в Минске.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Совнархозы – территориальные советы народного хозяйства в СССР в 1957-1965 , созданные вместо отраслевых министерств.</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Теневая экономика – термин, обозначающий все виды экономической деятельности, не учитываемые официальной статистикой и не включаемые в ВНП.</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Товарный дефицит – недостаток, нехватка; товар, которого нет в достаточном количестве.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Хельсинский процесс – процесс перестройки европейской системы международных отношений на принципах, призванных обеспечить мир, безопасность и сотрудничество. Начало хельсинского процесса было положено заключительным актом Совещания по безопасности и сотрудничеству в Европе (1975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t>“Холодная война” – период в истории международных отношений со второй половины 40-х до 1991 г. Для “холодной войны” характерно противоборство двух сверхдержав – СССР и США, двух мировых социально-политических систем в экономической, идеологической и политической сферах с использованием психологических средств воздействия на противника. Противостояние на грани войны.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Шестидесятники – представители советской интеллигенции, в основном, поколения, родившегося приблизительно между 1925 и 1935 годами. Историческим контекстом, сформировавшим взгляды “шестидесятников” были годы сталинизма, Великая Отечественная Война и эпоха “оттепели”.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1992–… гг.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Акция – эмиссионная ценная бумага, дающая право владельцу на получение дохода, дивиденда в зависимости от величины прибыли акционерного общества.</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Биржа – учреждение, в котором осуществляется купля-продажа ценных бумаг (фондовая биржа), валюты (валютная биржа) или массовых товаров, продающихся по образцам (товарная биржа); здание, где осуществляются биржевые операции. В России первая биржа возникла в 1703 г. в Санкт-Петербурге.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Ближнее зарубежье – возникшее в России в 1992 году после распада СССР собирательное название для стран СНГ (а также иногда Балтии). Термин носит скорее историческо-культурный характер, чем географический. Среди относящихся к ближнему зарубежью стран есть такие, которые не имеют общей границы с Российской Федерацией (Молдавия, Армения, Туркменистан, Таджикистан, Узбекистан, Киргизия), в то время как некоторые государства, напрямую граничащие с ней, к ближнему зарубежью не относятся (Финляндия, Норвегия, Польша, Монголия, КНР, КНДР).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Ваучер, приватизационный чек – в Российской Федерации в 1992-1994 государственная ценная бумага (на предъявителя) целевого назначения с указанной номинальной стоимостью. Приватизационный чек использовался в процессе приватизации предприятий и других объектов собственности (федеральной, республик в составе Российской Федерации, автономных областей и автономных округов, Москвы и Санкт-Петербурга). Правом на получение приватизационного чека были наделены все граждане Российской Федерации.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Девальвация – официальное уменьшение золотого содержания денежной единицы или понижение курса национальной валюты по отношению к золоту, серебру или какой-либо национальной валюте, обычно доллару США, японской иене, немецкой марке.</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 xml:space="preserve">Дефолт – экономический кризис 1998 года в России был одним из самых тяжёлых экономических кризисов в истории России.Основными причинами дефолта были: огромный государственный долг России, порождённый обвалом азиатских экономик, кризис ликвидности, низкие мировые цены на сырьё, составлявшее основу экспорта России, а также популистская экономическая политика государства и строительство пирамиды ГКО (государственные краткосрочные обязательства). Собственно датой дефолта является 17 августа 1998 года. Его последствия серьёзно повлияли на развитие экономики и страны в целом, как отрицательно, так и положительно. Курс рубля по отношению к доллару упал за полгода более чем в 3 раза – c 6 рублей за доллар перед дефолтом до 21 рубля за доллар 1 января 1999 года. Было подорвано доверие населения и иностранных инвесторов к российским </w:t>
      </w:r>
      <w:r w:rsidRPr="00352FBF">
        <w:rPr>
          <w:rFonts w:ascii="Times New Roman" w:eastAsia="Times New Roman" w:hAnsi="Times New Roman" w:cs="Times New Roman"/>
          <w:color w:val="666666"/>
          <w:sz w:val="18"/>
          <w:szCs w:val="18"/>
          <w:lang w:eastAsia="ru-RU"/>
        </w:rPr>
        <w:t>банкам и государству, а также к национальной валюте. Разорилось большое количество малых предприятий, лопнули многие банки. Банковская система оказалась в коллапсе минимум на полгода. Население потеряло значительную часть своих сбережений, упал уровень жизни. Тем не менее, девальвация рубля позволила российской экономике стать более конкурентоспособной.</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Импичмент (от англ. “порицание, обвинение”) – особый порядок привлечения к ответственности (через нижнюю палату парламента) высших должностных лиц.</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Конверсия – перевод военно-промышленных предприятий на выпуск мирной продукции.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Коррупция – преступная деятельность в сфере политики, заключающаяся в использовании должностными лицами доверенных им прав и властных возможностей в целях личного обогащения и роста ресурсов влияния. Результатом коррупции является деградация власти, усиление преступности.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Либерализация цен – элемент экономической политики российского правительства, заключавшийся в отказе от государственного регулирования цен на большую часть товаров (с 1992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Нанотехнология – технология объектов, размеры которых порядка 10-9 м (атомы, молекулы). Процессы нанотехнологии подчиняются законам квантовой механики. Нанотехнология включает атомную сборку молекул, новые методы записи и считывания информации, локальную стимуляцию химическая реакций на молекулярном уровне и др.</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Национальные проекты – программа по росту “человеческого капитала” в России, объявленная президентом В. Путиным и реализующаяся с 2006. В качестве приоритетных направлений “инвестиций в человека” глава государства выделил: здравоохранение; образование; жильё; сельское хозяйство.</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Президентская республика – республиканская форма правления, при которой, по Конституции, верховная власть принадлежит президенту. Президент может избираться всенародным голосованием, парламентом или каким-либо институтом (Учредительным собранием, Съездом народных депутатов и др.). После избрания президент в президентской республике получает следующие преимущества: он не может быть отозван, переизбран без чрезвычайных обстоятельств, предусмотренных Конституцией; пользуется конституционным правом созыва и роспуска парламента (при соблюдении определенных процедур); правом законодательной инициативы; доминирующего участия в формировании правительства и в подборе его главы – премьер-министра. По Конституции Российской Федерации президент имеет право продолжать осуществлять свои функции даже после того, как в результате всеобщих выборов или сложившейся политической конъюнктуры соотношение сил в парламенте изменилось в пользу оппозиции президенту, его предвыборной программе и политическому курсу. Более того, в силу невозможности при этих условиях продолжать провозглашенную им политику, президент на основе результатов референдума и осуществления иных, предусмотренных Конституцией процедур, может воспользоваться конституционным правом роспуска парламента и провести досрочные выборы. Такая форма правления сложилась в РФ после октябрьского кризиса 1993 г.</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Приватизация – передача или продажа в частную собственность части государственной собственности.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lastRenderedPageBreak/>
        <w:br/>
        <w:t>Разделение властей – характерная черта правового государства, основанная на принципе разграничения законодательной, исполнительной и судебной власти.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Референдум (лат. referendum – то, что должно быть сообщено) – всенародное голосование, проводимое по какому-либо важному вопросу государственной жизни.</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Совет Федерации – по Конституции 1993, верхняя палата парламента Российской федерации – Федерального собрания.</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Федеральное собрание – согласно Конституции Российской Федерации 1993, парламент – представительный и законодательный орган. Состоит из двух палат – Совета Федерации и Государственной думы.</w:t>
      </w:r>
      <w:r w:rsidRPr="00352FBF">
        <w:rPr>
          <w:rFonts w:ascii="Times New Roman" w:eastAsia="Times New Roman" w:hAnsi="Times New Roman" w:cs="Times New Roman"/>
          <w:color w:val="666666"/>
          <w:sz w:val="18"/>
          <w:szCs w:val="18"/>
          <w:lang w:eastAsia="ru-RU"/>
        </w:rPr>
        <w:br/>
      </w:r>
      <w:r w:rsidRPr="00352FBF">
        <w:rPr>
          <w:rFonts w:ascii="Times New Roman" w:eastAsia="Times New Roman" w:hAnsi="Times New Roman" w:cs="Times New Roman"/>
          <w:color w:val="666666"/>
          <w:sz w:val="18"/>
          <w:szCs w:val="18"/>
          <w:lang w:eastAsia="ru-RU"/>
        </w:rPr>
        <w:br/>
        <w:t>“Шоковая терапия” – курс на оздоровление экономики за счёт её ускоренного перевода на рельсы рыночного хозяйства. Проводилась командой Е.Т. Гайдара (А.Н.Шохин, А.Б.Чубайс) в 1992-1994 гг. (Гайдаровские реформы).</w:t>
      </w:r>
    </w:p>
    <w:p w:rsidR="00352FBF" w:rsidRPr="00352FBF" w:rsidRDefault="00352FBF" w:rsidP="00352FBF">
      <w:pPr>
        <w:spacing w:after="0" w:line="270" w:lineRule="atLeast"/>
        <w:textAlignment w:val="baseline"/>
        <w:rPr>
          <w:rFonts w:ascii="Times New Roman" w:eastAsia="Times New Roman" w:hAnsi="Times New Roman" w:cs="Times New Roman"/>
          <w:color w:val="666666"/>
          <w:sz w:val="18"/>
          <w:szCs w:val="18"/>
          <w:lang w:eastAsia="ru-RU"/>
        </w:rPr>
      </w:pPr>
      <w:r w:rsidRPr="00352FBF">
        <w:rPr>
          <w:rFonts w:ascii="Times New Roman" w:eastAsia="Times New Roman" w:hAnsi="Times New Roman" w:cs="Times New Roman"/>
          <w:color w:val="666666"/>
          <w:sz w:val="18"/>
          <w:szCs w:val="18"/>
          <w:lang w:eastAsia="ru-RU"/>
        </w:rPr>
        <w:t>Источник: </w:t>
      </w:r>
      <w:hyperlink r:id="rId4" w:history="1">
        <w:r w:rsidRPr="00352FBF">
          <w:rPr>
            <w:rFonts w:ascii="Times New Roman" w:eastAsia="Times New Roman" w:hAnsi="Times New Roman" w:cs="Times New Roman"/>
            <w:color w:val="743399"/>
            <w:sz w:val="18"/>
            <w:szCs w:val="18"/>
            <w:u w:val="single"/>
            <w:bdr w:val="none" w:sz="0" w:space="0" w:color="auto" w:frame="1"/>
            <w:lang w:eastAsia="ru-RU"/>
          </w:rPr>
          <w:t>http://5-ege.ru/slovar-terminov-po-istorii/</w:t>
        </w:r>
      </w:hyperlink>
    </w:p>
    <w:p w:rsidR="003E0092" w:rsidRPr="00352FBF" w:rsidRDefault="003E0092">
      <w:pPr>
        <w:rPr>
          <w:rFonts w:ascii="Times New Roman" w:hAnsi="Times New Roman" w:cs="Times New Roman"/>
        </w:rPr>
      </w:pPr>
      <w:bookmarkStart w:id="0" w:name="_GoBack"/>
      <w:bookmarkEnd w:id="0"/>
    </w:p>
    <w:sectPr w:rsidR="003E0092" w:rsidRPr="00352FBF" w:rsidSect="00352FBF">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BF"/>
    <w:rsid w:val="00352FBF"/>
    <w:rsid w:val="003E0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6BD3E-9205-4320-9BA8-12E9D0811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2F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52FBF"/>
  </w:style>
  <w:style w:type="character" w:styleId="a4">
    <w:name w:val="Hyperlink"/>
    <w:basedOn w:val="a0"/>
    <w:uiPriority w:val="99"/>
    <w:semiHidden/>
    <w:unhideWhenUsed/>
    <w:rsid w:val="00352F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73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5-ege.ru/slovar-terminov-po-isto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19923</Words>
  <Characters>113565</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 Рома</dc:creator>
  <cp:keywords/>
  <dc:description/>
  <cp:lastModifiedBy>Борис Рома</cp:lastModifiedBy>
  <cp:revision>1</cp:revision>
  <dcterms:created xsi:type="dcterms:W3CDTF">2016-10-23T10:03:00Z</dcterms:created>
  <dcterms:modified xsi:type="dcterms:W3CDTF">2016-10-23T10:05:00Z</dcterms:modified>
</cp:coreProperties>
</file>