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23" w:rsidRDefault="00A7319D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2" type="#_x0000_t32" style="position:absolute;margin-left:508.95pt;margin-top:222.6pt;width:217pt;height:54.2pt;z-index:2516951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61" type="#_x0000_t32" style="position:absolute;margin-left:508.95pt;margin-top:203.9pt;width:116pt;height:18.7pt;z-index:251694080" o:connectortype="straight">
            <v:stroke endarrow="block"/>
          </v:shape>
        </w:pict>
      </w:r>
      <w:r>
        <w:rPr>
          <w:noProof/>
          <w:lang w:eastAsia="ru-RU"/>
        </w:rPr>
        <w:pict>
          <v:rect id="_x0000_s1060" style="position:absolute;margin-left:655.8pt;margin-top:276.8pt;width:101.95pt;height:58.95pt;z-index:251693056">
            <v:textbox>
              <w:txbxContent>
                <w:p w:rsidR="00A7319D" w:rsidRPr="00A7319D" w:rsidRDefault="00A7319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 1861г. по 1877г. перевозка грузов по железным дорогам увеличилась в 25 раз.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59" style="position:absolute;margin-left:624.95pt;margin-top:211.35pt;width:101pt;height:26.2pt;z-index:251692032">
            <v:textbox>
              <w:txbxContent>
                <w:p w:rsidR="00A7319D" w:rsidRPr="00A7319D" w:rsidRDefault="00A7319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Коррупция в отрасли.</w:t>
                  </w:r>
                </w:p>
              </w:txbxContent>
            </v:textbox>
          </v:rect>
        </w:pict>
      </w:r>
      <w:r w:rsidR="00EA6FBF">
        <w:rPr>
          <w:noProof/>
          <w:lang w:eastAsia="ru-RU"/>
        </w:rPr>
        <w:pict>
          <v:shape id="_x0000_s1058" type="#_x0000_t32" style="position:absolute;margin-left:508.95pt;margin-top:162.75pt;width:53.35pt;height:29pt;flip:y;z-index:251691008" o:connectortype="straight">
            <v:stroke endarrow="block"/>
          </v:shape>
        </w:pict>
      </w:r>
      <w:r w:rsidR="00EA6FBF">
        <w:rPr>
          <w:noProof/>
          <w:lang w:eastAsia="ru-RU"/>
        </w:rPr>
        <w:pict>
          <v:rect id="_x0000_s1054" style="position:absolute;margin-left:526.8pt;margin-top:109.6pt;width:137.45pt;height:53.15pt;z-index:251686912">
            <v:textbox>
              <w:txbxContent>
                <w:p w:rsidR="00EA6FBF" w:rsidRPr="00EA6FBF" w:rsidRDefault="00EA6FBF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A6FB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1868 – 1872 – «железнодорожная горячка»</w:t>
                  </w:r>
                </w:p>
              </w:txbxContent>
            </v:textbox>
          </v:rect>
        </w:pict>
      </w:r>
      <w:r w:rsidR="00EA6FBF">
        <w:rPr>
          <w:noProof/>
          <w:lang w:eastAsia="ru-RU"/>
        </w:rPr>
        <w:pict>
          <v:shape id="_x0000_s1057" type="#_x0000_t32" style="position:absolute;margin-left:471.6pt;margin-top:230.2pt;width:69.2pt;height:137.3pt;z-index:251689984" o:connectortype="straight">
            <v:stroke endarrow="block"/>
          </v:shape>
        </w:pict>
      </w:r>
      <w:r w:rsidR="00EA6FBF">
        <w:rPr>
          <w:noProof/>
          <w:lang w:eastAsia="ru-RU"/>
        </w:rPr>
        <w:pict>
          <v:shape id="_x0000_s1056" type="#_x0000_t32" style="position:absolute;margin-left:430.45pt;margin-top:170.7pt;width:7.5pt;height:14.5pt;z-index:251688960" o:connectortype="straight">
            <v:stroke endarrow="block"/>
          </v:shape>
        </w:pict>
      </w:r>
      <w:r w:rsidR="00EA6FBF">
        <w:rPr>
          <w:noProof/>
          <w:lang w:eastAsia="ru-RU"/>
        </w:rPr>
        <w:pict>
          <v:rect id="_x0000_s1055" style="position:absolute;margin-left:502.45pt;margin-top:367.5pt;width:167.4pt;height:53.3pt;z-index:251687936">
            <v:textbox>
              <w:txbxContent>
                <w:p w:rsidR="00EA6FBF" w:rsidRPr="00EA6FBF" w:rsidRDefault="00EA6FB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 20 лет протяженность железных дорог увеличилась на 20 тыс. километров.</w:t>
                  </w:r>
                </w:p>
              </w:txbxContent>
            </v:textbox>
          </v:rect>
        </w:pict>
      </w:r>
      <w:r w:rsidR="00EA6FBF">
        <w:rPr>
          <w:noProof/>
          <w:lang w:eastAsia="ru-RU"/>
        </w:rPr>
        <w:pict>
          <v:roundrect id="_x0000_s1030" style="position:absolute;margin-left:394.95pt;margin-top:185.2pt;width:114pt;height:45pt;z-index:251662336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1F4ED4" w:rsidRDefault="001F4ED4">
                  <w:r>
                    <w:t>Железнодорожное строительство</w:t>
                  </w:r>
                </w:p>
              </w:txbxContent>
            </v:textbox>
          </v:roundrect>
        </w:pict>
      </w:r>
      <w:r w:rsidR="00EA6FBF"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053" type="#_x0000_t32" style="position:absolute;margin-left:338.85pt;margin-top:244.2pt;width:56.1pt;height:161.65pt;z-index:251685888" o:connectortype="straight">
            <v:stroke endarrow="block"/>
          </v:shape>
        </w:pict>
      </w:r>
      <w:r w:rsidR="00EA6FBF"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052" type="#_x0000_t32" style="position:absolute;margin-left:271.8pt;margin-top:244.2pt;width:0;height:21.4pt;z-index:251684864" o:connectortype="straight">
            <v:stroke endarrow="block"/>
          </v:shape>
        </w:pict>
      </w:r>
      <w:r w:rsidR="00EA6FBF"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051" type="#_x0000_t32" style="position:absolute;margin-left:164pt;margin-top:244.2pt;width:73.85pt;height:155.1pt;flip:x;z-index:251683840" o:connectortype="straight">
            <v:stroke endarrow="block"/>
          </v:shape>
        </w:pict>
      </w:r>
      <w:r w:rsidR="00EA6FBF"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050" type="#_x0000_t32" style="position:absolute;margin-left:-27.7pt;margin-top:244.2pt;width:260.85pt;height:140.15pt;flip:x;z-index:251682816" o:connectortype="straight">
            <v:stroke endarrow="block"/>
          </v:shape>
        </w:pict>
      </w:r>
      <w:r w:rsidR="00EA6FBF"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049" type="#_x0000_t32" style="position:absolute;margin-left:186.3pt;margin-top:203.9pt;width:46.85pt;height:7.45pt;flip:x;z-index:251681792" o:connectortype="straight">
            <v:stroke endarrow="block"/>
          </v:shape>
        </w:pict>
      </w:r>
      <w:r w:rsidR="00EA6FBF"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shape id="_x0000_s1048" type="#_x0000_t32" style="position:absolute;margin-left:308.9pt;margin-top:170.7pt;width:15.9pt;height:28.5pt;flip:x;z-index:251680768" o:connectortype="straight">
            <v:stroke endarrow="block"/>
          </v:shape>
        </w:pict>
      </w:r>
      <w:r w:rsidR="00EA6FBF"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rect id="_x0000_s1047" style="position:absolute;margin-left:265.25pt;margin-top:405.85pt;width:172.7pt;height:33.65pt;z-index:251679744">
            <v:textbox>
              <w:txbxContent>
                <w:p w:rsidR="00EA6FBF" w:rsidRPr="00EA6FBF" w:rsidRDefault="00EA6FB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A6FB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Негативное влияние войны с Турцией. </w:t>
                  </w:r>
                </w:p>
              </w:txbxContent>
            </v:textbox>
          </v:rect>
        </w:pict>
      </w:r>
      <w:r w:rsidR="00EA6FBF"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rect id="_x0000_s1046" style="position:absolute;margin-left:118.15pt;margin-top:399.3pt;width:99.15pt;height:40.2pt;z-index:251678720">
            <v:textbox>
              <w:txbxContent>
                <w:p w:rsidR="00EA6FBF" w:rsidRPr="00EA6FBF" w:rsidRDefault="00EA6FB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Рост численности рабочих + стачки.</w:t>
                  </w:r>
                </w:p>
              </w:txbxContent>
            </v:textbox>
          </v:rect>
        </w:pict>
      </w:r>
      <w:r w:rsidR="00EA6FBF"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rect id="_x0000_s1045" style="position:absolute;margin-left:232.25pt;margin-top:265.6pt;width:120.6pt;height:131.85pt;z-index:251677696">
            <v:textbox>
              <w:txbxContent>
                <w:p w:rsidR="00EA6FBF" w:rsidRPr="00EA6FBF" w:rsidRDefault="00EA6FB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Становление машиностроительной промышленности (Путиловский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завод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а Петербурге и на Коломенском в Московской губернии), хлопчатобумажной отрасли, свеклосахарная промышленность.</w:t>
                  </w:r>
                </w:p>
              </w:txbxContent>
            </v:textbox>
          </v:rect>
        </w:pict>
      </w:r>
      <w:r w:rsidR="00071FA9" w:rsidRPr="00071FA9">
        <w:rPr>
          <w:rFonts w:ascii="Times New Roman" w:hAnsi="Times New Roman" w:cs="Times New Roman"/>
          <w:noProof/>
          <w:sz w:val="18"/>
          <w:szCs w:val="18"/>
          <w:lang w:eastAsia="ru-RU"/>
        </w:rPr>
        <w:pict>
          <v:rect id="_x0000_s1044" style="position:absolute;margin-left:-27.7pt;margin-top:384.35pt;width:101pt;height:86.95pt;z-index:251676672">
            <v:textbox>
              <w:txbxContent>
                <w:p w:rsidR="00071FA9" w:rsidRPr="00071FA9" w:rsidRDefault="00071FA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71FA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 80-м годам фабричное производство восторжествовало </w:t>
                  </w:r>
                  <w:proofErr w:type="gramStart"/>
                  <w:r w:rsidRPr="00071FA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над</w:t>
                  </w:r>
                  <w:proofErr w:type="gramEnd"/>
                  <w:r w:rsidRPr="00071FA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ремесленным и мануфактурным</w:t>
                  </w:r>
                  <w:r w:rsidR="00EA6FB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xbxContent>
            </v:textbox>
          </v:rect>
        </w:pict>
      </w:r>
      <w:r w:rsidR="00071FA9">
        <w:rPr>
          <w:noProof/>
          <w:lang w:eastAsia="ru-RU"/>
        </w:rPr>
        <w:pict>
          <v:rect id="_x0000_s1043" style="position:absolute;margin-left:-13.7pt;margin-top:211.35pt;width:237.55pt;height:44.1pt;z-index:251675648">
            <v:textbox>
              <w:txbxContent>
                <w:p w:rsidR="00071FA9" w:rsidRPr="00071FA9" w:rsidRDefault="00071FA9" w:rsidP="00071FA9">
                  <w:pPr>
                    <w:jc w:val="both"/>
                    <w:rPr>
                      <w:sz w:val="18"/>
                      <w:szCs w:val="18"/>
                    </w:rPr>
                  </w:pPr>
                  <w:r w:rsidRPr="00071FA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Спад в промышленности в первые десять лет</w:t>
                  </w:r>
                  <w:r w:rsidRPr="00071FA9">
                    <w:rPr>
                      <w:sz w:val="18"/>
                      <w:szCs w:val="18"/>
                    </w:rPr>
                    <w:t xml:space="preserve"> после отмены крепостного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права + мировой торгово-промышленный кризис в 1861 г.</w:t>
                  </w:r>
                </w:p>
              </w:txbxContent>
            </v:textbox>
          </v:rect>
        </w:pict>
      </w:r>
      <w:r w:rsidR="00071FA9">
        <w:rPr>
          <w:noProof/>
          <w:lang w:eastAsia="ru-RU"/>
        </w:rPr>
        <w:pict>
          <v:roundrect id="_x0000_s1029" style="position:absolute;margin-left:232.25pt;margin-top:199.2pt;width:113.45pt;height:45pt;z-index:251661312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1F4ED4" w:rsidRDefault="001F4ED4">
                  <w:r>
                    <w:t>Развитие промышленност</w:t>
                  </w:r>
                  <w:r w:rsidR="00071FA9">
                    <w:t>и</w:t>
                  </w:r>
                  <w:r>
                    <w:t xml:space="preserve"> </w:t>
                  </w:r>
                </w:p>
              </w:txbxContent>
            </v:textbox>
          </v:roundrect>
        </w:pict>
      </w:r>
      <w:r w:rsidR="00071FA9">
        <w:rPr>
          <w:noProof/>
          <w:lang w:eastAsia="ru-RU"/>
        </w:rPr>
        <w:pict>
          <v:shape id="_x0000_s1042" type="#_x0000_t32" style="position:absolute;margin-left:516.8pt;margin-top:-27.1pt;width:76.35pt;height:71.1pt;flip:y;z-index:251674624" o:connectortype="straight">
            <v:stroke endarrow="block"/>
          </v:shape>
        </w:pict>
      </w:r>
      <w:r w:rsidR="00071FA9">
        <w:rPr>
          <w:noProof/>
          <w:lang w:eastAsia="ru-RU"/>
        </w:rPr>
        <w:pict>
          <v:shape id="_x0000_s1041" type="#_x0000_t32" style="position:absolute;margin-left:460.8pt;margin-top:-2.75pt;width:0;height:27.1pt;flip:y;z-index:251673600" o:connectortype="straight">
            <v:stroke endarrow="block"/>
          </v:shape>
        </w:pict>
      </w:r>
      <w:r w:rsidR="00071FA9">
        <w:rPr>
          <w:noProof/>
          <w:lang w:eastAsia="ru-RU"/>
        </w:rPr>
        <w:pict>
          <v:shape id="_x0000_s1040" type="#_x0000_t32" style="position:absolute;margin-left:413.3pt;margin-top:74.6pt;width:24.65pt;height:30.85pt;flip:y;z-index:251672576" o:connectortype="straight">
            <v:stroke endarrow="block"/>
          </v:shape>
        </w:pict>
      </w:r>
      <w:r w:rsidR="00071FA9">
        <w:rPr>
          <w:noProof/>
          <w:lang w:eastAsia="ru-RU"/>
        </w:rPr>
        <w:pict>
          <v:rect id="_x0000_s1039" style="position:absolute;margin-left:593.15pt;margin-top:-46.7pt;width:125.3pt;height:57.95pt;z-index:251671552">
            <v:textbox>
              <w:txbxContent>
                <w:p w:rsidR="00071FA9" w:rsidRPr="00071FA9" w:rsidRDefault="00071FA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60 – 70-х годах возникают частные банки в крупных городах России.</w:t>
                  </w:r>
                </w:p>
              </w:txbxContent>
            </v:textbox>
          </v:rect>
        </w:pict>
      </w:r>
      <w:r w:rsidR="00071FA9">
        <w:rPr>
          <w:noProof/>
          <w:lang w:eastAsia="ru-RU"/>
        </w:rPr>
        <w:pict>
          <v:roundrect id="_x0000_s1028" style="position:absolute;margin-left:413.3pt;margin-top:24.35pt;width:103.5pt;height:50.25pt;z-index:251660288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1F4ED4" w:rsidRDefault="00B20982">
                  <w:r>
                    <w:t>Финансовая политика</w:t>
                  </w:r>
                </w:p>
              </w:txbxContent>
            </v:textbox>
          </v:roundrect>
        </w:pict>
      </w:r>
      <w:r w:rsidR="00071FA9">
        <w:rPr>
          <w:noProof/>
          <w:lang w:eastAsia="ru-RU"/>
        </w:rPr>
        <w:pict>
          <v:rect id="_x0000_s1038" style="position:absolute;margin-left:430.45pt;margin-top:-60.75pt;width:1in;height:58pt;z-index:251670528">
            <v:textbox>
              <w:txbxContent>
                <w:p w:rsidR="00071FA9" w:rsidRPr="00071FA9" w:rsidRDefault="00071FA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 1860 году открыт Государственный банк.</w:t>
                  </w:r>
                </w:p>
              </w:txbxContent>
            </v:textbox>
          </v:rect>
        </w:pict>
      </w:r>
      <w:r w:rsidR="00071FA9">
        <w:rPr>
          <w:noProof/>
          <w:lang w:eastAsia="ru-RU"/>
        </w:rPr>
        <w:pict>
          <v:shape id="_x0000_s1034" type="#_x0000_t32" style="position:absolute;margin-left:265.25pt;margin-top:118.8pt;width:59.55pt;height:34.15pt;flip:x y;z-index:251666432" o:connectortype="straight">
            <v:stroke endarrow="block"/>
          </v:shape>
        </w:pict>
      </w:r>
      <w:r w:rsidR="00071FA9">
        <w:rPr>
          <w:noProof/>
          <w:lang w:eastAsia="ru-RU"/>
        </w:rPr>
        <w:pict>
          <v:rect id="_x0000_s1026" style="position:absolute;margin-left:324.8pt;margin-top:105.45pt;width:165pt;height:60pt;z-index:251658240" fillcolor="#c0504d [3205]" strokecolor="#f2f2f2 [3041]" strokeweight="3pt">
            <v:shadow on="t" type="perspective" color="#622423 [1605]" opacity=".5" offset="1pt" offset2="-1pt"/>
            <v:textbox>
              <w:txbxContent>
                <w:p w:rsidR="001F4ED4" w:rsidRPr="001F4ED4" w:rsidRDefault="001F4ED4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F4ED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Социально-экономическое развитие после отмены крепостного права</w:t>
                  </w:r>
                </w:p>
              </w:txbxContent>
            </v:textbox>
          </v:rect>
        </w:pict>
      </w:r>
      <w:r w:rsidR="00071FA9">
        <w:rPr>
          <w:noProof/>
          <w:lang w:eastAsia="ru-RU"/>
        </w:rPr>
        <w:pict>
          <v:shape id="_x0000_s1037" type="#_x0000_t32" style="position:absolute;margin-left:-13.7pt;margin-top:-2.75pt;width:200pt;height:139.3pt;flip:x y;z-index:251669504" o:connectortype="straight">
            <v:stroke endarrow="block"/>
          </v:shape>
        </w:pict>
      </w:r>
      <w:r w:rsidR="00071FA9">
        <w:rPr>
          <w:noProof/>
          <w:lang w:eastAsia="ru-RU"/>
        </w:rPr>
        <w:pict>
          <v:shape id="_x0000_s1036" type="#_x0000_t32" style="position:absolute;margin-left:232.25pt;margin-top:88.85pt;width:.9pt;height:16.6pt;flip:x y;z-index:251668480" o:connectortype="straight">
            <v:stroke endarrow="block"/>
          </v:shape>
        </w:pict>
      </w:r>
      <w:r w:rsidR="00B20982">
        <w:rPr>
          <w:noProof/>
          <w:lang w:eastAsia="ru-RU"/>
        </w:rPr>
        <w:pict>
          <v:shape id="_x0000_s1035" type="#_x0000_t32" style="position:absolute;margin-left:145.3pt;margin-top:136.55pt;width:41pt;height:26.2pt;flip:x;z-index:251667456" o:connectortype="straight">
            <v:stroke endarrow="block"/>
          </v:shape>
        </w:pict>
      </w:r>
      <w:r w:rsidR="00B20982">
        <w:rPr>
          <w:noProof/>
          <w:lang w:eastAsia="ru-RU"/>
        </w:rPr>
        <w:pict>
          <v:rect id="_x0000_s1033" style="position:absolute;margin-left:73.3pt;margin-top:145pt;width:1in;height:54.2pt;z-index:251665408">
            <v:textbox>
              <w:txbxContent>
                <w:p w:rsidR="00B20982" w:rsidRPr="00B20982" w:rsidRDefault="00B2098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Укрепилась крестьянская община</w:t>
                  </w:r>
                </w:p>
              </w:txbxContent>
            </v:textbox>
          </v:rect>
        </w:pict>
      </w:r>
      <w:r w:rsidR="00B20982">
        <w:rPr>
          <w:noProof/>
          <w:lang w:eastAsia="ru-RU"/>
        </w:rPr>
        <w:pict>
          <v:rect id="_x0000_s1032" style="position:absolute;margin-left:-13.7pt;margin-top:-52.3pt;width:186.5pt;height:49.55pt;z-index:251664384">
            <v:textbox>
              <w:txbxContent>
                <w:p w:rsidR="00B20982" w:rsidRPr="00B20982" w:rsidRDefault="00B2098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2098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Крепостнические пережитки: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зависимость  крестьян от помещиков, бесправное положение крестьянства.</w:t>
                  </w:r>
                </w:p>
              </w:txbxContent>
            </v:textbox>
          </v:rect>
        </w:pict>
      </w:r>
      <w:r w:rsidR="00B20982">
        <w:rPr>
          <w:noProof/>
          <w:lang w:eastAsia="ru-RU"/>
        </w:rPr>
        <w:pict>
          <v:rect id="_x0000_s1031" style="position:absolute;margin-left:111.3pt;margin-top:4.95pt;width:213.5pt;height:83.9pt;z-index:251663360">
            <v:textbox>
              <w:txbxContent>
                <w:p w:rsidR="00B20982" w:rsidRPr="00B20982" w:rsidRDefault="00B20982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Отработочная система: крестьяне обрабатывали оставшиеся не сданными в аренду помещичьи земли своим инвентарем, что и являлось их платой за </w:t>
                  </w:r>
                  <w:r w:rsidRPr="00B20982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арендованные участки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xbxContent>
            </v:textbox>
          </v:rect>
        </w:pict>
      </w:r>
      <w:r w:rsidR="001F4ED4">
        <w:rPr>
          <w:noProof/>
          <w:lang w:eastAsia="ru-RU"/>
        </w:rPr>
        <w:drawing>
          <wp:inline distT="0" distB="0" distL="0" distR="0">
            <wp:extent cx="3492500" cy="2514600"/>
            <wp:effectExtent l="19050" t="0" r="0" b="0"/>
            <wp:docPr id="1" name="Рисунок 1" descr="http://www.leprastuff.ru/data/img/20130109/cc3d0baa1164307d54edac4f01e914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prastuff.ru/data/img/20130109/cc3d0baa1164307d54edac4f01e914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4ED4">
        <w:rPr>
          <w:noProof/>
          <w:lang w:eastAsia="ru-RU"/>
        </w:rPr>
        <w:pict>
          <v:roundrect id="_x0000_s1027" style="position:absolute;margin-left:186.3pt;margin-top:105.45pt;width:85.5pt;height:65.25pt;z-index:251659264;mso-position-horizontal-relative:text;mso-position-vertical-relative:text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1F4ED4" w:rsidRDefault="001F4ED4">
                  <w:r>
                    <w:t>Развитие сельского хозяйства</w:t>
                  </w:r>
                </w:p>
              </w:txbxContent>
            </v:textbox>
          </v:roundrect>
        </w:pict>
      </w:r>
      <w:r w:rsidR="001F4ED4">
        <w:t xml:space="preserve">                                                                             </w:t>
      </w:r>
      <w:r w:rsidR="001F4ED4">
        <w:rPr>
          <w:noProof/>
          <w:lang w:eastAsia="ru-RU"/>
        </w:rPr>
        <w:drawing>
          <wp:inline distT="0" distB="0" distL="0" distR="0">
            <wp:extent cx="3676650" cy="2786340"/>
            <wp:effectExtent l="19050" t="0" r="0" b="0"/>
            <wp:docPr id="2" name="Рисунок 10" descr="http://zigaza.ucoz.ru/zavo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zigaza.ucoz.ru/zavod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78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4ED4">
        <w:rPr>
          <w:noProof/>
          <w:lang w:eastAsia="ru-RU"/>
        </w:rPr>
        <w:drawing>
          <wp:inline distT="0" distB="0" distL="0" distR="0">
            <wp:extent cx="5162550" cy="2796781"/>
            <wp:effectExtent l="19050" t="0" r="0" b="0"/>
            <wp:docPr id="13" name="Рисунок 13" descr="http://russiahistory.ru/wp-content/uploads/2013/07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russiahistory.ru/wp-content/uploads/2013/07/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20" cy="280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1123" w:rsidSect="001F4E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4ED4"/>
    <w:rsid w:val="00071FA9"/>
    <w:rsid w:val="001F4ED4"/>
    <w:rsid w:val="00A7319D"/>
    <w:rsid w:val="00B20982"/>
    <w:rsid w:val="00E31123"/>
    <w:rsid w:val="00EA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2" type="connector" idref="#_x0000_s1034"/>
        <o:r id="V:Rule4" type="connector" idref="#_x0000_s1035"/>
        <o:r id="V:Rule6" type="connector" idref="#_x0000_s1036"/>
        <o:r id="V:Rule8" type="connector" idref="#_x0000_s1037"/>
        <o:r id="V:Rule10" type="connector" idref="#_x0000_s1040"/>
        <o:r id="V:Rule12" type="connector" idref="#_x0000_s1041"/>
        <o:r id="V:Rule14" type="connector" idref="#_x0000_s1042"/>
        <o:r id="V:Rule16" type="connector" idref="#_x0000_s1048"/>
        <o:r id="V:Rule18" type="connector" idref="#_x0000_s1049"/>
        <o:r id="V:Rule20" type="connector" idref="#_x0000_s1050"/>
        <o:r id="V:Rule22" type="connector" idref="#_x0000_s1051"/>
        <o:r id="V:Rule24" type="connector" idref="#_x0000_s1052"/>
        <o:r id="V:Rule26" type="connector" idref="#_x0000_s1053"/>
        <o:r id="V:Rule28" type="connector" idref="#_x0000_s1056"/>
        <o:r id="V:Rule30" type="connector" idref="#_x0000_s1057"/>
        <o:r id="V:Rule32" type="connector" idref="#_x0000_s1058"/>
        <o:r id="V:Rule34" type="connector" idref="#_x0000_s1061"/>
        <o:r id="V:Rule36" type="connector" idref="#_x0000_s10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2015-02-15T16:13:00Z</dcterms:created>
  <dcterms:modified xsi:type="dcterms:W3CDTF">2015-02-15T17:01:00Z</dcterms:modified>
</cp:coreProperties>
</file>