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061" w:rsidRPr="00192384" w:rsidRDefault="000F0061" w:rsidP="000F0061">
      <w:pPr>
        <w:ind w:left="5670"/>
        <w:jc w:val="right"/>
        <w:rPr>
          <w:rFonts w:ascii="Liberation Serif" w:hAnsi="Liberation Serif" w:cs="Liberation Serif"/>
        </w:rPr>
      </w:pPr>
      <w:r w:rsidRPr="00192384">
        <w:rPr>
          <w:rFonts w:ascii="Liberation Serif" w:hAnsi="Liberation Serif" w:cs="Liberation Serif"/>
        </w:rPr>
        <w:t xml:space="preserve">Приложение </w:t>
      </w:r>
      <w:r w:rsidR="000623EF" w:rsidRPr="00192384">
        <w:rPr>
          <w:rFonts w:ascii="Liberation Serif" w:hAnsi="Liberation Serif" w:cs="Liberation Serif"/>
        </w:rPr>
        <w:t>2</w:t>
      </w:r>
    </w:p>
    <w:p w:rsidR="005B12E2" w:rsidRDefault="000F0061" w:rsidP="005B12E2">
      <w:pPr>
        <w:ind w:left="5529"/>
        <w:jc w:val="both"/>
        <w:rPr>
          <w:rFonts w:ascii="Liberation Serif" w:hAnsi="Liberation Serif" w:cs="Liberation Serif"/>
        </w:rPr>
      </w:pPr>
      <w:r w:rsidRPr="00192384">
        <w:rPr>
          <w:rFonts w:ascii="Liberation Serif" w:hAnsi="Liberation Serif" w:cs="Liberation Serif"/>
        </w:rPr>
        <w:t xml:space="preserve">Утвержден приказом </w:t>
      </w:r>
      <w:r w:rsidR="00695F72">
        <w:rPr>
          <w:rFonts w:ascii="Liberation Serif" w:hAnsi="Liberation Serif" w:cs="Liberation Serif"/>
        </w:rPr>
        <w:t xml:space="preserve">МАОУ </w:t>
      </w:r>
      <w:r w:rsidR="005B12E2">
        <w:rPr>
          <w:rFonts w:ascii="Liberation Serif" w:hAnsi="Liberation Serif" w:cs="Liberation Serif"/>
        </w:rPr>
        <w:t>«НТГ»</w:t>
      </w:r>
    </w:p>
    <w:p w:rsidR="005B12E2" w:rsidRDefault="00695F72" w:rsidP="005B12E2">
      <w:pPr>
        <w:ind w:left="5529"/>
        <w:jc w:val="both"/>
        <w:rPr>
          <w:rFonts w:ascii="Liberation Serif" w:hAnsi="Liberation Serif" w:cs="Liberation Serif"/>
        </w:rPr>
      </w:pPr>
      <w:r>
        <w:rPr>
          <w:rFonts w:ascii="Liberation Serif" w:hAnsi="Liberation Serif" w:cs="Liberation Serif"/>
        </w:rPr>
        <w:t xml:space="preserve"> </w:t>
      </w:r>
      <w:r w:rsidR="006A3C17">
        <w:rPr>
          <w:rFonts w:ascii="Liberation Serif" w:hAnsi="Liberation Serif" w:cs="Liberation Serif"/>
        </w:rPr>
        <w:t>от 30.12.2021 № 279</w:t>
      </w:r>
      <w:bookmarkStart w:id="0" w:name="_GoBack"/>
      <w:bookmarkEnd w:id="0"/>
    </w:p>
    <w:p w:rsidR="00DD2953" w:rsidRPr="00192384" w:rsidRDefault="00DD2953" w:rsidP="000F0061">
      <w:pPr>
        <w:ind w:left="5670"/>
        <w:jc w:val="right"/>
        <w:rPr>
          <w:rFonts w:ascii="Liberation Serif" w:hAnsi="Liberation Serif" w:cs="Liberation Serif"/>
        </w:rPr>
      </w:pPr>
    </w:p>
    <w:p w:rsidR="00DD2953" w:rsidRPr="00192384" w:rsidRDefault="00DD2953" w:rsidP="00DD2953">
      <w:pPr>
        <w:jc w:val="center"/>
        <w:rPr>
          <w:rFonts w:ascii="Liberation Serif" w:hAnsi="Liberation Serif" w:cs="Liberation Serif"/>
          <w:sz w:val="28"/>
          <w:szCs w:val="28"/>
          <w:highlight w:val="yellow"/>
        </w:rPr>
      </w:pPr>
    </w:p>
    <w:p w:rsidR="0008272D" w:rsidRPr="00192384" w:rsidRDefault="0008272D" w:rsidP="0008272D">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ПЛАН </w:t>
      </w:r>
    </w:p>
    <w:p w:rsidR="0007115B" w:rsidRPr="00192384" w:rsidRDefault="0008272D" w:rsidP="006C7BC3">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мероприятий («дорожная карта») </w:t>
      </w:r>
      <w:r w:rsidR="006C7BC3" w:rsidRPr="00192384">
        <w:rPr>
          <w:rFonts w:ascii="Liberation Serif" w:hAnsi="Liberation Serif" w:cs="Liberation Serif"/>
          <w:b/>
          <w:i/>
          <w:sz w:val="28"/>
          <w:szCs w:val="28"/>
        </w:rPr>
        <w:t xml:space="preserve">по формированию </w:t>
      </w:r>
      <w:r w:rsidR="00695F72">
        <w:rPr>
          <w:rFonts w:ascii="Liberation Serif" w:hAnsi="Liberation Serif" w:cs="Liberation Serif"/>
          <w:b/>
          <w:i/>
          <w:sz w:val="28"/>
          <w:szCs w:val="28"/>
        </w:rPr>
        <w:t>школьной</w:t>
      </w:r>
      <w:r w:rsidR="006C7BC3" w:rsidRPr="00192384">
        <w:rPr>
          <w:rFonts w:ascii="Liberation Serif" w:hAnsi="Liberation Serif" w:cs="Liberation Serif"/>
          <w:b/>
          <w:i/>
          <w:sz w:val="28"/>
          <w:szCs w:val="28"/>
        </w:rPr>
        <w:t xml:space="preserve"> системы </w:t>
      </w:r>
      <w:r w:rsidR="00414D60" w:rsidRPr="00192384">
        <w:rPr>
          <w:rFonts w:ascii="Liberation Serif" w:hAnsi="Liberation Serif" w:cs="Liberation Serif"/>
          <w:b/>
          <w:i/>
          <w:sz w:val="28"/>
          <w:szCs w:val="28"/>
        </w:rPr>
        <w:t>работы по самоопределению и профессиональной ориентации обучающихся</w:t>
      </w:r>
      <w:r w:rsidR="000F0061" w:rsidRPr="00192384">
        <w:rPr>
          <w:rFonts w:ascii="Liberation Serif" w:hAnsi="Liberation Serif" w:cs="Liberation Serif"/>
          <w:b/>
          <w:i/>
          <w:sz w:val="28"/>
          <w:szCs w:val="28"/>
        </w:rPr>
        <w:t xml:space="preserve"> в </w:t>
      </w:r>
      <w:r w:rsidR="00695F72">
        <w:rPr>
          <w:rFonts w:ascii="Liberation Serif" w:hAnsi="Liberation Serif" w:cs="Liberation Serif"/>
          <w:b/>
          <w:i/>
          <w:sz w:val="28"/>
          <w:szCs w:val="28"/>
        </w:rPr>
        <w:t xml:space="preserve">МАОУ </w:t>
      </w:r>
      <w:r w:rsidR="005B12E2">
        <w:rPr>
          <w:rFonts w:ascii="Liberation Serif" w:hAnsi="Liberation Serif" w:cs="Liberation Serif"/>
          <w:b/>
          <w:i/>
          <w:sz w:val="28"/>
          <w:szCs w:val="28"/>
        </w:rPr>
        <w:t xml:space="preserve">«НТГ» </w:t>
      </w:r>
      <w:r w:rsidR="005372D7">
        <w:rPr>
          <w:rFonts w:ascii="Liberation Serif" w:hAnsi="Liberation Serif" w:cs="Liberation Serif"/>
          <w:b/>
          <w:i/>
          <w:sz w:val="28"/>
          <w:szCs w:val="28"/>
        </w:rPr>
        <w:t xml:space="preserve"> 2021 – 2024 гг</w:t>
      </w:r>
    </w:p>
    <w:p w:rsidR="0008272D" w:rsidRPr="00192384" w:rsidRDefault="0008272D" w:rsidP="0008272D">
      <w:pPr>
        <w:ind w:left="284"/>
        <w:jc w:val="center"/>
        <w:rPr>
          <w:rFonts w:ascii="Liberation Serif" w:hAnsi="Liberation Serif" w:cs="Liberation Serif"/>
          <w:b/>
          <w:sz w:val="28"/>
          <w:szCs w:val="28"/>
        </w:rPr>
      </w:pPr>
    </w:p>
    <w:p w:rsidR="004A0D06" w:rsidRPr="00192384" w:rsidRDefault="004A0D06" w:rsidP="004A0D06">
      <w:pPr>
        <w:widowControl w:val="0"/>
        <w:ind w:left="284" w:firstLine="425"/>
        <w:rPr>
          <w:rFonts w:ascii="Liberation Serif" w:hAnsi="Liberation Serif" w:cs="Liberation Serif"/>
          <w:b/>
          <w:sz w:val="28"/>
          <w:szCs w:val="28"/>
        </w:rPr>
      </w:pPr>
    </w:p>
    <w:p w:rsidR="0008272D" w:rsidRPr="00192384" w:rsidRDefault="0008272D" w:rsidP="004A0D06">
      <w:pPr>
        <w:widowControl w:val="0"/>
        <w:ind w:left="284" w:firstLine="425"/>
        <w:rPr>
          <w:rFonts w:ascii="Liberation Serif" w:hAnsi="Liberation Serif" w:cs="Liberation Serif"/>
          <w:b/>
          <w:sz w:val="28"/>
          <w:szCs w:val="28"/>
        </w:rPr>
      </w:pPr>
      <w:r w:rsidRPr="00192384">
        <w:rPr>
          <w:rFonts w:ascii="Liberation Serif" w:hAnsi="Liberation Serif" w:cs="Liberation Serif"/>
          <w:b/>
          <w:sz w:val="28"/>
          <w:szCs w:val="28"/>
        </w:rPr>
        <w:t>Пояснительная записка</w:t>
      </w:r>
    </w:p>
    <w:p w:rsidR="0008272D" w:rsidRPr="00192384" w:rsidRDefault="0008272D" w:rsidP="0008272D">
      <w:pPr>
        <w:widowControl w:val="0"/>
        <w:ind w:left="284"/>
        <w:jc w:val="center"/>
        <w:rPr>
          <w:rFonts w:ascii="Liberation Serif" w:hAnsi="Liberation Serif" w:cs="Liberation Serif"/>
          <w:b/>
          <w:sz w:val="28"/>
          <w:szCs w:val="28"/>
        </w:rPr>
      </w:pPr>
    </w:p>
    <w:p w:rsidR="0008272D" w:rsidRPr="00192384" w:rsidRDefault="0008272D" w:rsidP="00D83445">
      <w:pPr>
        <w:ind w:firstLine="709"/>
        <w:jc w:val="both"/>
        <w:rPr>
          <w:rFonts w:ascii="Liberation Serif" w:hAnsi="Liberation Serif" w:cs="Liberation Serif"/>
          <w:sz w:val="28"/>
          <w:szCs w:val="28"/>
        </w:rPr>
      </w:pPr>
      <w:r w:rsidRPr="00192384">
        <w:rPr>
          <w:rFonts w:ascii="Liberation Serif" w:hAnsi="Liberation Serif" w:cs="Liberation Serif"/>
          <w:sz w:val="28"/>
          <w:szCs w:val="28"/>
        </w:rPr>
        <w:t>План мероприятий («дорожная карта») по направлению «</w:t>
      </w:r>
      <w:r w:rsidR="00874C4B" w:rsidRPr="00192384">
        <w:rPr>
          <w:rFonts w:ascii="Liberation Serif" w:hAnsi="Liberation Serif" w:cs="Liberation Serif"/>
          <w:sz w:val="28"/>
          <w:szCs w:val="28"/>
        </w:rPr>
        <w:t xml:space="preserve">Система </w:t>
      </w:r>
      <w:r w:rsidR="00874C4B"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Pr="00192384">
        <w:rPr>
          <w:rFonts w:ascii="Liberation Serif" w:hAnsi="Liberation Serif" w:cs="Liberation Serif"/>
          <w:sz w:val="28"/>
          <w:szCs w:val="28"/>
        </w:rPr>
        <w:t xml:space="preserve">» (далее – Дорожная карта) разработан на основании </w:t>
      </w:r>
      <w:r w:rsidRPr="00192384">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Pr="00192384">
        <w:rPr>
          <w:rFonts w:ascii="Liberation Serif" w:hAnsi="Liberation Serif" w:cs="Liberation Serif"/>
          <w:sz w:val="28"/>
          <w:szCs w:val="28"/>
        </w:rPr>
        <w:t xml:space="preserve"> для достижения следующих параметров</w:t>
      </w:r>
      <w:r w:rsidRPr="00192384">
        <w:rPr>
          <w:rFonts w:ascii="Liberation Serif" w:hAnsi="Liberation Serif" w:cs="Liberation Serif"/>
          <w:bCs/>
          <w:sz w:val="28"/>
          <w:szCs w:val="28"/>
          <w:shd w:val="clear" w:color="auto" w:fill="FFFFFF"/>
        </w:rPr>
        <w:t xml:space="preserve">: </w:t>
      </w:r>
    </w:p>
    <w:p w:rsidR="0008272D" w:rsidRPr="00192384" w:rsidRDefault="0008272D" w:rsidP="00D83445">
      <w:pPr>
        <w:widowControl w:val="0"/>
        <w:tabs>
          <w:tab w:val="left" w:pos="540"/>
          <w:tab w:val="left" w:pos="709"/>
        </w:tabs>
        <w:ind w:firstLine="709"/>
        <w:contextualSpacing/>
        <w:jc w:val="both"/>
        <w:rPr>
          <w:rFonts w:ascii="Liberation Serif" w:hAnsi="Liberation Serif" w:cs="Liberation Serif"/>
          <w:sz w:val="28"/>
          <w:szCs w:val="28"/>
        </w:rPr>
      </w:pPr>
      <w:r w:rsidRPr="00192384">
        <w:rPr>
          <w:rFonts w:ascii="Liberation Serif" w:hAnsi="Liberation Serif" w:cs="Liberation Serif"/>
          <w:sz w:val="28"/>
          <w:szCs w:val="28"/>
        </w:rPr>
        <w:t>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275358" w:rsidRPr="00192384" w:rsidRDefault="00275358"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реализации оценки механизмов управления качеством образования в субъектах Российской Федерации в соответствии со статьей 97 Федерального закона от 29 декабря 2012 года № 273-ФЗ «Об образовании в Российской Федерации», подпунктом «б» пункта 10 перечня обязательной информации о системе образования, подлежащей мониторингу, утвержденного постановлением Правительства Российской Федерации от 05.08.2013 № 662 «Об осуществлении мониторинга системы образования»,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p>
    <w:p w:rsidR="00FE6CDC" w:rsidRPr="00192384" w:rsidRDefault="0095603F"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 xml:space="preserve">развитие кадровой политики региональных органов управления образованием и повышение уровня управленческих компетенций руководителей общеобразовательных организаций </w:t>
      </w:r>
      <w:r w:rsidR="00A501A7" w:rsidRPr="00192384">
        <w:rPr>
          <w:rFonts w:ascii="Liberation Serif" w:hAnsi="Liberation Serif" w:cs="Liberation Serif"/>
          <w:sz w:val="28"/>
          <w:szCs w:val="28"/>
        </w:rPr>
        <w:t xml:space="preserve">в соответствии с </w:t>
      </w:r>
      <w:r w:rsidR="0008272D" w:rsidRPr="00192384">
        <w:rPr>
          <w:rFonts w:ascii="Liberation Serif" w:hAnsi="Liberation Serif" w:cs="Liberation Serif"/>
          <w:sz w:val="28"/>
          <w:szCs w:val="28"/>
        </w:rPr>
        <w:t>Распоряжение</w:t>
      </w:r>
      <w:r w:rsidR="00A501A7" w:rsidRPr="00192384">
        <w:rPr>
          <w:rFonts w:ascii="Liberation Serif" w:hAnsi="Liberation Serif" w:cs="Liberation Serif"/>
          <w:sz w:val="28"/>
          <w:szCs w:val="28"/>
        </w:rPr>
        <w:t>м</w:t>
      </w:r>
      <w:r w:rsidR="0008272D" w:rsidRPr="00192384">
        <w:rPr>
          <w:rFonts w:ascii="Liberation Serif" w:hAnsi="Liberation Serif" w:cs="Liberation Serif"/>
          <w:sz w:val="28"/>
          <w:szCs w:val="28"/>
        </w:rPr>
        <w:t xml:space="preserve"> Правительства Российской Федерации от 31 декабря 2019 года № 3273-р «Об утверждении основных принципов национальной системы профессионального роста педагогических работников РФ, включая </w:t>
      </w:r>
      <w:r w:rsidR="000E4DA2" w:rsidRPr="00192384">
        <w:rPr>
          <w:rFonts w:ascii="Liberation Serif" w:hAnsi="Liberation Serif" w:cs="Liberation Serif"/>
          <w:sz w:val="28"/>
          <w:szCs w:val="28"/>
        </w:rPr>
        <w:t>н</w:t>
      </w:r>
      <w:r w:rsidR="0008272D" w:rsidRPr="00192384">
        <w:rPr>
          <w:rFonts w:ascii="Liberation Serif" w:hAnsi="Liberation Serif" w:cs="Liberation Serif"/>
          <w:sz w:val="28"/>
          <w:szCs w:val="28"/>
        </w:rPr>
        <w:t>ациональную систему учительско</w:t>
      </w:r>
      <w:r w:rsidR="00FE6CDC" w:rsidRPr="00192384">
        <w:rPr>
          <w:rFonts w:ascii="Liberation Serif" w:hAnsi="Liberation Serif" w:cs="Liberation Serif"/>
          <w:sz w:val="28"/>
          <w:szCs w:val="28"/>
        </w:rPr>
        <w:t>го роста»;</w:t>
      </w:r>
      <w:r w:rsidR="000E4DA2" w:rsidRPr="00192384">
        <w:rPr>
          <w:rFonts w:ascii="Liberation Serif" w:hAnsi="Liberation Serif" w:cs="Liberation Serif"/>
          <w:sz w:val="28"/>
          <w:szCs w:val="28"/>
        </w:rPr>
        <w:t xml:space="preserve"> постановлением Правительства Российской Федерации от 05.08.2013 № 662 </w:t>
      </w:r>
      <w:r w:rsidR="000E4DA2" w:rsidRPr="00192384">
        <w:rPr>
          <w:rFonts w:ascii="Liberation Serif" w:hAnsi="Liberation Serif" w:cs="Liberation Serif"/>
          <w:sz w:val="28"/>
          <w:szCs w:val="28"/>
        </w:rPr>
        <w:lastRenderedPageBreak/>
        <w:t>«Об осуществлении мониторинга системы образования»;</w:t>
      </w:r>
      <w:r w:rsidR="00AA5247" w:rsidRPr="00192384">
        <w:rPr>
          <w:rFonts w:ascii="Liberation Serif" w:hAnsi="Liberation Serif" w:cs="Liberation Serif"/>
          <w:sz w:val="28"/>
          <w:szCs w:val="28"/>
        </w:rPr>
        <w:t xml:space="preserve"> </w:t>
      </w:r>
      <w:r w:rsidR="000E4DA2" w:rsidRPr="00192384">
        <w:rPr>
          <w:rFonts w:ascii="Liberation Serif" w:hAnsi="Liberation Serif" w:cs="Liberation Serif"/>
          <w:sz w:val="28"/>
          <w:szCs w:val="28"/>
        </w:rPr>
        <w:t>приказом Министерства образования и науки Российской Федерации от 22.09.2017 № 955 «Об утверждении показателей мониторинга системы‚ образования»;</w:t>
      </w:r>
      <w:r w:rsidR="00AA5247" w:rsidRPr="00192384">
        <w:rPr>
          <w:rFonts w:ascii="Liberation Serif" w:hAnsi="Liberation Serif" w:cs="Liberation Serif"/>
          <w:sz w:val="28"/>
          <w:szCs w:val="28"/>
        </w:rPr>
        <w:t xml:space="preserve"> </w:t>
      </w:r>
      <w:r w:rsidR="00FE6CDC" w:rsidRPr="00192384">
        <w:rPr>
          <w:rFonts w:ascii="Liberation Serif" w:hAnsi="Liberation Serif" w:cs="Liberation Serif"/>
          <w:sz w:val="28"/>
          <w:szCs w:val="28"/>
        </w:rPr>
        <w:t>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w:t>
      </w:r>
      <w:r w:rsidR="000F0061" w:rsidRPr="00192384">
        <w:rPr>
          <w:rFonts w:ascii="Liberation Serif" w:hAnsi="Liberation Serif" w:cs="Liberation Serif"/>
          <w:sz w:val="28"/>
          <w:szCs w:val="28"/>
        </w:rPr>
        <w:t>;</w:t>
      </w:r>
      <w:r w:rsidR="000F0841" w:rsidRPr="00192384">
        <w:t xml:space="preserve"> </w:t>
      </w:r>
      <w:r w:rsidR="000F0841" w:rsidRPr="00192384">
        <w:rPr>
          <w:rFonts w:ascii="Liberation Serif" w:hAnsi="Liberation Serif" w:cs="Liberation Serif"/>
          <w:sz w:val="28"/>
          <w:szCs w:val="28"/>
        </w:rPr>
        <w:t>приказом Управления образования администрации Нижнетуринского городского округа от 24.11.2021 № 222 «О муниципальной системе оценки качества образования Нижнетуринского городского округа».</w:t>
      </w:r>
    </w:p>
    <w:p w:rsidR="003437D8" w:rsidRPr="00192384" w:rsidRDefault="0008272D" w:rsidP="00D83445">
      <w:pPr>
        <w:widowControl w:val="0"/>
        <w:tabs>
          <w:tab w:val="left" w:pos="0"/>
        </w:tabs>
        <w:ind w:firstLine="709"/>
        <w:contextualSpacing/>
        <w:jc w:val="both"/>
        <w:rPr>
          <w:rFonts w:ascii="Liberation Serif" w:hAnsi="Liberation Serif" w:cs="Liberation Serif"/>
          <w:sz w:val="28"/>
          <w:szCs w:val="28"/>
        </w:rPr>
      </w:pPr>
      <w:r w:rsidRPr="00192384">
        <w:rPr>
          <w:rFonts w:ascii="Liberation Serif" w:hAnsi="Liberation Serif" w:cs="Liberation Serif"/>
          <w:bCs/>
          <w:sz w:val="28"/>
          <w:szCs w:val="28"/>
          <w:shd w:val="clear" w:color="auto" w:fill="FFFFFF"/>
        </w:rPr>
        <w:t xml:space="preserve">Настоящий план разработан для формирования системной аналитической основы для принятия управленческих решений по </w:t>
      </w:r>
      <w:r w:rsidRPr="00192384">
        <w:rPr>
          <w:rFonts w:ascii="Liberation Serif" w:hAnsi="Liberation Serif" w:cs="Liberation Serif"/>
          <w:sz w:val="28"/>
          <w:szCs w:val="28"/>
        </w:rPr>
        <w:t xml:space="preserve">развитию </w:t>
      </w:r>
      <w:r w:rsidR="00A64BE7" w:rsidRPr="00192384">
        <w:rPr>
          <w:rFonts w:ascii="Liberation Serif" w:hAnsi="Liberation Serif" w:cs="Liberation Serif"/>
          <w:sz w:val="28"/>
          <w:szCs w:val="28"/>
        </w:rPr>
        <w:t>муниципальной</w:t>
      </w:r>
      <w:r w:rsidRPr="00192384">
        <w:rPr>
          <w:rFonts w:ascii="Liberation Serif" w:hAnsi="Liberation Serif" w:cs="Liberation Serif"/>
          <w:sz w:val="28"/>
          <w:szCs w:val="28"/>
        </w:rPr>
        <w:t xml:space="preserve"> системы </w:t>
      </w:r>
      <w:r w:rsidR="003437D8"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94F0E" w:rsidRPr="00192384">
        <w:rPr>
          <w:rStyle w:val="61"/>
          <w:rFonts w:ascii="Liberation Serif" w:hAnsi="Liberation Serif" w:cs="Liberation Serif"/>
          <w:color w:val="auto"/>
          <w:sz w:val="28"/>
          <w:szCs w:val="28"/>
        </w:rPr>
        <w:t>.</w:t>
      </w:r>
    </w:p>
    <w:p w:rsidR="00550846" w:rsidRPr="00192384" w:rsidRDefault="00D83445" w:rsidP="00BE3DD1">
      <w:pPr>
        <w:tabs>
          <w:tab w:val="left" w:pos="0"/>
        </w:tabs>
        <w:ind w:firstLine="709"/>
        <w:jc w:val="both"/>
        <w:rPr>
          <w:rFonts w:ascii="Liberation Serif" w:hAnsi="Liberation Serif" w:cs="Liberation Serif"/>
          <w:sz w:val="28"/>
          <w:szCs w:val="28"/>
        </w:rPr>
      </w:pPr>
      <w:r w:rsidRPr="00192384">
        <w:rPr>
          <w:rFonts w:ascii="Liberation Serif" w:hAnsi="Liberation Serif" w:cs="Liberation Serif"/>
          <w:b/>
          <w:bCs/>
          <w:sz w:val="28"/>
          <w:szCs w:val="28"/>
          <w:shd w:val="clear" w:color="auto" w:fill="FFFFFF"/>
        </w:rPr>
        <w:t>Цель</w:t>
      </w:r>
      <w:r w:rsidR="00594F0E" w:rsidRPr="00192384">
        <w:rPr>
          <w:rFonts w:ascii="Liberation Serif" w:hAnsi="Liberation Serif" w:cs="Liberation Serif"/>
          <w:bCs/>
          <w:sz w:val="28"/>
          <w:szCs w:val="28"/>
          <w:shd w:val="clear" w:color="auto" w:fill="FFFFFF"/>
        </w:rPr>
        <w:t xml:space="preserve"> –</w:t>
      </w:r>
      <w:r w:rsidRPr="00192384">
        <w:rPr>
          <w:rFonts w:ascii="Liberation Serif" w:hAnsi="Liberation Serif" w:cs="Liberation Serif"/>
          <w:bCs/>
          <w:sz w:val="28"/>
          <w:szCs w:val="28"/>
          <w:shd w:val="clear" w:color="auto" w:fill="FFFFFF"/>
        </w:rPr>
        <w:t xml:space="preserve"> </w:t>
      </w:r>
      <w:r w:rsidR="003C55F8" w:rsidRPr="00192384">
        <w:rPr>
          <w:rFonts w:ascii="Liberation Serif" w:hAnsi="Liberation Serif" w:cs="Liberation Serif"/>
          <w:bCs/>
          <w:sz w:val="28"/>
          <w:szCs w:val="28"/>
          <w:shd w:val="clear" w:color="auto" w:fill="FFFFFF"/>
        </w:rPr>
        <w:t xml:space="preserve">совершенствование системы </w:t>
      </w:r>
      <w:r w:rsidR="00594F0E"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50846" w:rsidRPr="00192384">
        <w:rPr>
          <w:rStyle w:val="61"/>
          <w:rFonts w:ascii="Liberation Serif" w:hAnsi="Liberation Serif" w:cs="Liberation Serif"/>
          <w:color w:val="auto"/>
          <w:sz w:val="28"/>
          <w:szCs w:val="28"/>
        </w:rPr>
        <w:t xml:space="preserve">, </w:t>
      </w:r>
      <w:r w:rsidR="00550846" w:rsidRPr="00192384">
        <w:rPr>
          <w:rFonts w:ascii="Liberation Serif" w:hAnsi="Liberation Serif" w:cs="Liberation Serif"/>
          <w:bCs/>
          <w:sz w:val="28"/>
          <w:szCs w:val="28"/>
          <w:shd w:val="clear" w:color="auto" w:fill="FFFFFF"/>
        </w:rPr>
        <w:t>компетентностная подготовка детей и молодежи к субъектному профессиональному выбору и непрерывному профессиональному развитию в условиях быстрых технико-</w:t>
      </w:r>
      <w:r w:rsidR="00BE3DD1" w:rsidRPr="00192384">
        <w:rPr>
          <w:rFonts w:ascii="Liberation Serif" w:hAnsi="Liberation Serif" w:cs="Liberation Serif"/>
          <w:bCs/>
          <w:sz w:val="28"/>
          <w:szCs w:val="28"/>
          <w:shd w:val="clear" w:color="auto" w:fill="FFFFFF"/>
        </w:rPr>
        <w:t>технологических изменений.</w:t>
      </w:r>
      <w:r w:rsidR="003C04F3" w:rsidRPr="00192384">
        <w:rPr>
          <w:rFonts w:ascii="Liberation Serif" w:hAnsi="Liberation Serif" w:cs="Liberation Serif"/>
          <w:sz w:val="28"/>
          <w:szCs w:val="28"/>
        </w:rPr>
        <w:t xml:space="preserve">  </w:t>
      </w:r>
    </w:p>
    <w:p w:rsidR="00D148F2" w:rsidRPr="00192384" w:rsidRDefault="00D83445" w:rsidP="00D148F2">
      <w:pPr>
        <w:tabs>
          <w:tab w:val="left" w:pos="0"/>
        </w:tabs>
        <w:ind w:firstLine="709"/>
        <w:jc w:val="both"/>
        <w:rPr>
          <w:rFonts w:ascii="Liberation Serif" w:hAnsi="Liberation Serif" w:cs="Liberation Serif"/>
          <w:b/>
          <w:bCs/>
          <w:sz w:val="28"/>
          <w:szCs w:val="28"/>
          <w:shd w:val="clear" w:color="auto" w:fill="FFFFFF"/>
        </w:rPr>
      </w:pPr>
      <w:r w:rsidRPr="00192384">
        <w:rPr>
          <w:rFonts w:ascii="Liberation Serif" w:hAnsi="Liberation Serif" w:cs="Liberation Serif"/>
          <w:b/>
          <w:bCs/>
          <w:sz w:val="28"/>
          <w:szCs w:val="28"/>
          <w:shd w:val="clear" w:color="auto" w:fill="FFFFFF"/>
        </w:rPr>
        <w:t>З</w:t>
      </w:r>
      <w:r w:rsidR="0008272D" w:rsidRPr="00192384">
        <w:rPr>
          <w:rFonts w:ascii="Liberation Serif" w:hAnsi="Liberation Serif" w:cs="Liberation Serif"/>
          <w:b/>
          <w:bCs/>
          <w:sz w:val="28"/>
          <w:szCs w:val="28"/>
          <w:shd w:val="clear" w:color="auto" w:fill="FFFFFF"/>
        </w:rPr>
        <w:t>адачи:</w:t>
      </w:r>
    </w:p>
    <w:p w:rsidR="005F79F1" w:rsidRPr="00192384" w:rsidRDefault="00D148F2"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Определить подходы к развитию профессионального самоопределению и профессиональной ориентации </w:t>
      </w:r>
      <w:r w:rsidR="00A64BE7" w:rsidRPr="00192384">
        <w:rPr>
          <w:rFonts w:ascii="Liberation Serif" w:hAnsi="Liberation Serif" w:cs="Liberation Serif"/>
          <w:bCs/>
          <w:sz w:val="28"/>
          <w:szCs w:val="28"/>
          <w:shd w:val="clear" w:color="auto" w:fill="FFFFFF"/>
        </w:rPr>
        <w:t xml:space="preserve">обучающихся в </w:t>
      </w:r>
      <w:r w:rsidR="00695F72">
        <w:rPr>
          <w:rFonts w:ascii="Liberation Serif" w:hAnsi="Liberation Serif" w:cs="Liberation Serif"/>
          <w:bCs/>
          <w:sz w:val="28"/>
          <w:szCs w:val="28"/>
          <w:shd w:val="clear" w:color="auto" w:fill="FFFFFF"/>
        </w:rPr>
        <w:t xml:space="preserve">МАОУ </w:t>
      </w:r>
      <w:r w:rsidR="005B12E2">
        <w:rPr>
          <w:rFonts w:ascii="Liberation Serif" w:hAnsi="Liberation Serif" w:cs="Liberation Serif"/>
          <w:bCs/>
          <w:sz w:val="28"/>
          <w:szCs w:val="28"/>
          <w:shd w:val="clear" w:color="auto" w:fill="FFFFFF"/>
        </w:rPr>
        <w:t>«НТГ</w:t>
      </w:r>
      <w:r w:rsidR="00695F72">
        <w:rPr>
          <w:rFonts w:ascii="Liberation Serif" w:hAnsi="Liberation Serif" w:cs="Liberation Serif"/>
          <w:bCs/>
          <w:sz w:val="28"/>
          <w:szCs w:val="28"/>
          <w:shd w:val="clear" w:color="auto" w:fill="FFFFFF"/>
        </w:rPr>
        <w:t>»</w:t>
      </w:r>
      <w:r w:rsidRPr="00192384">
        <w:rPr>
          <w:rFonts w:ascii="Liberation Serif" w:hAnsi="Liberation Serif" w:cs="Liberation Serif"/>
          <w:bCs/>
          <w:sz w:val="28"/>
          <w:szCs w:val="28"/>
          <w:shd w:val="clear" w:color="auto" w:fill="FFFFFF"/>
        </w:rPr>
        <w:t>.</w:t>
      </w:r>
    </w:p>
    <w:p w:rsidR="00865921" w:rsidRPr="00192384" w:rsidRDefault="005F79F1"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И</w:t>
      </w:r>
      <w:r w:rsidR="00865921" w:rsidRPr="00192384">
        <w:rPr>
          <w:rFonts w:ascii="Liberation Serif" w:hAnsi="Liberation Serif" w:cs="Liberation Serif"/>
          <w:bCs/>
          <w:sz w:val="28"/>
          <w:szCs w:val="28"/>
          <w:shd w:val="clear" w:color="auto" w:fill="FFFFFF"/>
        </w:rPr>
        <w:t xml:space="preserve">зучить </w:t>
      </w:r>
      <w:r w:rsidR="001579AD" w:rsidRPr="00192384">
        <w:rPr>
          <w:rFonts w:ascii="Liberation Serif" w:hAnsi="Liberation Serif" w:cs="Liberation Serif"/>
          <w:bCs/>
          <w:sz w:val="28"/>
          <w:szCs w:val="28"/>
          <w:shd w:val="clear" w:color="auto" w:fill="FFFFFF"/>
        </w:rPr>
        <w:t xml:space="preserve">систему работы по самоопределению и профессиональной ориентации обучающихся </w:t>
      </w:r>
      <w:r w:rsidR="005D3974" w:rsidRPr="00192384">
        <w:rPr>
          <w:rFonts w:ascii="Liberation Serif" w:hAnsi="Liberation Serif" w:cs="Liberation Serif"/>
          <w:bCs/>
          <w:sz w:val="28"/>
          <w:szCs w:val="28"/>
          <w:shd w:val="clear" w:color="auto" w:fill="FFFFFF"/>
        </w:rPr>
        <w:t xml:space="preserve">в </w:t>
      </w:r>
      <w:r w:rsidR="005B12E2">
        <w:rPr>
          <w:rFonts w:ascii="Liberation Serif" w:hAnsi="Liberation Serif" w:cs="Liberation Serif"/>
          <w:bCs/>
          <w:sz w:val="28"/>
          <w:szCs w:val="28"/>
          <w:shd w:val="clear" w:color="auto" w:fill="FFFFFF"/>
        </w:rPr>
        <w:t xml:space="preserve">МАОУ </w:t>
      </w:r>
      <w:r w:rsidR="00695F72">
        <w:rPr>
          <w:rFonts w:ascii="Liberation Serif" w:hAnsi="Liberation Serif" w:cs="Liberation Serif"/>
          <w:bCs/>
          <w:sz w:val="28"/>
          <w:szCs w:val="28"/>
          <w:shd w:val="clear" w:color="auto" w:fill="FFFFFF"/>
        </w:rPr>
        <w:t>«</w:t>
      </w:r>
      <w:r w:rsidR="005B12E2">
        <w:rPr>
          <w:rFonts w:ascii="Liberation Serif" w:hAnsi="Liberation Serif" w:cs="Liberation Serif"/>
          <w:bCs/>
          <w:sz w:val="28"/>
          <w:szCs w:val="28"/>
          <w:shd w:val="clear" w:color="auto" w:fill="FFFFFF"/>
        </w:rPr>
        <w:t>НТГ</w:t>
      </w:r>
      <w:r w:rsidR="00695F72">
        <w:rPr>
          <w:rFonts w:ascii="Liberation Serif" w:hAnsi="Liberation Serif" w:cs="Liberation Serif"/>
          <w:bCs/>
          <w:sz w:val="28"/>
          <w:szCs w:val="28"/>
          <w:shd w:val="clear" w:color="auto" w:fill="FFFFFF"/>
        </w:rPr>
        <w:t>»</w:t>
      </w:r>
      <w:r w:rsidR="004C7AC2" w:rsidRPr="00192384">
        <w:rPr>
          <w:rFonts w:ascii="Liberation Serif" w:hAnsi="Liberation Serif" w:cs="Liberation Serif"/>
          <w:bCs/>
          <w:sz w:val="28"/>
          <w:szCs w:val="28"/>
          <w:shd w:val="clear" w:color="auto" w:fill="FFFFFF"/>
        </w:rPr>
        <w:t xml:space="preserve"> (проведение мониторинга).</w:t>
      </w:r>
    </w:p>
    <w:p w:rsidR="005F79F1" w:rsidRPr="00192384"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Р</w:t>
      </w:r>
      <w:r w:rsidR="0008272D" w:rsidRPr="00192384">
        <w:rPr>
          <w:rFonts w:ascii="Liberation Serif" w:hAnsi="Liberation Serif" w:cs="Liberation Serif"/>
          <w:bCs/>
          <w:sz w:val="28"/>
          <w:szCs w:val="28"/>
          <w:shd w:val="clear" w:color="auto" w:fill="FFFFFF"/>
        </w:rPr>
        <w:t>азработ</w:t>
      </w:r>
      <w:r w:rsidR="008453E2" w:rsidRPr="00192384">
        <w:rPr>
          <w:rFonts w:ascii="Liberation Serif" w:hAnsi="Liberation Serif" w:cs="Liberation Serif"/>
          <w:bCs/>
          <w:sz w:val="28"/>
          <w:szCs w:val="28"/>
          <w:shd w:val="clear" w:color="auto" w:fill="FFFFFF"/>
        </w:rPr>
        <w:t>ать</w:t>
      </w:r>
      <w:r w:rsidR="0008272D" w:rsidRPr="00192384">
        <w:rPr>
          <w:rFonts w:ascii="Liberation Serif" w:hAnsi="Liberation Serif" w:cs="Liberation Serif"/>
          <w:bCs/>
          <w:sz w:val="28"/>
          <w:szCs w:val="28"/>
          <w:shd w:val="clear" w:color="auto" w:fill="FFFFFF"/>
        </w:rPr>
        <w:t xml:space="preserve"> адресны</w:t>
      </w:r>
      <w:r w:rsidR="008453E2" w:rsidRPr="00192384">
        <w:rPr>
          <w:rFonts w:ascii="Liberation Serif" w:hAnsi="Liberation Serif" w:cs="Liberation Serif"/>
          <w:bCs/>
          <w:sz w:val="28"/>
          <w:szCs w:val="28"/>
          <w:shd w:val="clear" w:color="auto" w:fill="FFFFFF"/>
        </w:rPr>
        <w:t>е</w:t>
      </w:r>
      <w:r w:rsidR="0008272D" w:rsidRPr="00192384">
        <w:rPr>
          <w:rFonts w:ascii="Liberation Serif" w:hAnsi="Liberation Serif" w:cs="Liberation Serif"/>
          <w:bCs/>
          <w:sz w:val="28"/>
          <w:szCs w:val="28"/>
          <w:shd w:val="clear" w:color="auto" w:fill="FFFFFF"/>
        </w:rPr>
        <w:t xml:space="preserve"> рекомендаци</w:t>
      </w:r>
      <w:r w:rsidR="008453E2" w:rsidRPr="00192384">
        <w:rPr>
          <w:rFonts w:ascii="Liberation Serif" w:hAnsi="Liberation Serif" w:cs="Liberation Serif"/>
          <w:bCs/>
          <w:sz w:val="28"/>
          <w:szCs w:val="28"/>
          <w:shd w:val="clear" w:color="auto" w:fill="FFFFFF"/>
        </w:rPr>
        <w:t>и</w:t>
      </w:r>
      <w:r w:rsidR="0008272D" w:rsidRPr="00192384">
        <w:rPr>
          <w:rFonts w:ascii="Liberation Serif" w:hAnsi="Liberation Serif" w:cs="Liberation Serif"/>
          <w:bCs/>
          <w:sz w:val="28"/>
          <w:szCs w:val="28"/>
          <w:shd w:val="clear" w:color="auto" w:fill="FFFFFF"/>
        </w:rPr>
        <w:t xml:space="preserve"> </w:t>
      </w:r>
      <w:r w:rsidR="00FE4EFC" w:rsidRPr="00192384">
        <w:rPr>
          <w:rFonts w:ascii="Liberation Serif" w:hAnsi="Liberation Serif" w:cs="Liberation Serif"/>
          <w:bCs/>
          <w:sz w:val="28"/>
          <w:szCs w:val="28"/>
          <w:shd w:val="clear" w:color="auto" w:fill="FFFFFF"/>
        </w:rPr>
        <w:t xml:space="preserve">по </w:t>
      </w:r>
      <w:r w:rsidR="005D3974" w:rsidRPr="00192384">
        <w:rPr>
          <w:rFonts w:ascii="Liberation Serif" w:hAnsi="Liberation Serif" w:cs="Liberation Serif"/>
          <w:bCs/>
          <w:sz w:val="28"/>
          <w:szCs w:val="28"/>
          <w:shd w:val="clear" w:color="auto" w:fill="FFFFFF"/>
        </w:rPr>
        <w:t>совершенствованию системы работы по самоопределению и профессиональной ориентации обучающихся</w:t>
      </w:r>
      <w:r w:rsidR="00B31082" w:rsidRPr="00192384">
        <w:rPr>
          <w:rFonts w:ascii="Liberation Serif" w:hAnsi="Liberation Serif" w:cs="Liberation Serif"/>
          <w:bCs/>
          <w:sz w:val="28"/>
          <w:szCs w:val="28"/>
          <w:shd w:val="clear" w:color="auto" w:fill="FFFFFF"/>
        </w:rPr>
        <w:t xml:space="preserve"> </w:t>
      </w:r>
      <w:r w:rsidR="005F79F1" w:rsidRPr="00192384">
        <w:rPr>
          <w:rFonts w:ascii="Liberation Serif" w:hAnsi="Liberation Serif" w:cs="Liberation Serif"/>
          <w:bCs/>
          <w:sz w:val="28"/>
          <w:szCs w:val="28"/>
          <w:shd w:val="clear" w:color="auto" w:fill="FFFFFF"/>
        </w:rPr>
        <w:t xml:space="preserve">по направлениям: </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сопровождение профессионального самоопределения и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предприятиями, учреждениями;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проведение ранней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учреждениями профессионального образования;</w:t>
      </w:r>
    </w:p>
    <w:p w:rsidR="00B276FF" w:rsidRPr="001C52A8" w:rsidRDefault="005F79F1"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сопровождение профессионального самоопределения и организация </w:t>
      </w:r>
      <w:r w:rsidRPr="001C52A8">
        <w:rPr>
          <w:rFonts w:ascii="Liberation Serif" w:hAnsi="Liberation Serif" w:cs="Liberation Serif"/>
          <w:bCs/>
          <w:sz w:val="28"/>
          <w:szCs w:val="28"/>
          <w:shd w:val="clear" w:color="auto" w:fill="FFFFFF"/>
        </w:rPr>
        <w:t>профориентации об</w:t>
      </w:r>
      <w:r w:rsidR="00B276FF" w:rsidRPr="001C52A8">
        <w:rPr>
          <w:rFonts w:ascii="Liberation Serif" w:hAnsi="Liberation Serif" w:cs="Liberation Serif"/>
          <w:bCs/>
          <w:sz w:val="28"/>
          <w:szCs w:val="28"/>
          <w:shd w:val="clear" w:color="auto" w:fill="FFFFFF"/>
        </w:rPr>
        <w:t>учающихся с ОВЗ и инвалидностью;</w:t>
      </w:r>
    </w:p>
    <w:p w:rsidR="00B276FF" w:rsidRPr="001C52A8" w:rsidRDefault="00B276FF"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обучающимся в их профессиональной ориентации.</w:t>
      </w:r>
    </w:p>
    <w:p w:rsidR="00B441AE"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w:t>
      </w:r>
      <w:r w:rsidR="0008272D" w:rsidRPr="001C52A8">
        <w:rPr>
          <w:rFonts w:ascii="Liberation Serif" w:hAnsi="Liberation Serif" w:cs="Liberation Serif"/>
          <w:bCs/>
          <w:sz w:val="28"/>
          <w:szCs w:val="28"/>
          <w:shd w:val="clear" w:color="auto" w:fill="FFFFFF"/>
        </w:rPr>
        <w:t>одготов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и реализ</w:t>
      </w:r>
      <w:r w:rsidR="008453E2" w:rsidRPr="001C52A8">
        <w:rPr>
          <w:rFonts w:ascii="Liberation Serif" w:hAnsi="Liberation Serif" w:cs="Liberation Serif"/>
          <w:bCs/>
          <w:sz w:val="28"/>
          <w:szCs w:val="28"/>
          <w:shd w:val="clear" w:color="auto" w:fill="FFFFFF"/>
        </w:rPr>
        <w:t>овать</w:t>
      </w:r>
      <w:r w:rsidR="0008272D" w:rsidRPr="001C52A8">
        <w:rPr>
          <w:rFonts w:ascii="Liberation Serif" w:hAnsi="Liberation Serif" w:cs="Liberation Serif"/>
          <w:bCs/>
          <w:sz w:val="28"/>
          <w:szCs w:val="28"/>
          <w:shd w:val="clear" w:color="auto" w:fill="FFFFFF"/>
        </w:rPr>
        <w:t xml:space="preserve"> мероприяти</w:t>
      </w:r>
      <w:r w:rsidR="008453E2" w:rsidRPr="001C52A8">
        <w:rPr>
          <w:rFonts w:ascii="Liberation Serif" w:hAnsi="Liberation Serif" w:cs="Liberation Serif"/>
          <w:bCs/>
          <w:sz w:val="28"/>
          <w:szCs w:val="28"/>
          <w:shd w:val="clear" w:color="auto" w:fill="FFFFFF"/>
        </w:rPr>
        <w:t>я</w:t>
      </w:r>
      <w:r w:rsidR="0008272D" w:rsidRPr="001C52A8">
        <w:rPr>
          <w:rFonts w:ascii="Liberation Serif" w:hAnsi="Liberation Serif" w:cs="Liberation Serif"/>
          <w:bCs/>
          <w:sz w:val="28"/>
          <w:szCs w:val="28"/>
          <w:shd w:val="clear" w:color="auto" w:fill="FFFFFF"/>
        </w:rPr>
        <w:t>, направленны</w:t>
      </w:r>
      <w:r w:rsidR="008453E2" w:rsidRPr="001C52A8">
        <w:rPr>
          <w:rFonts w:ascii="Liberation Serif" w:hAnsi="Liberation Serif" w:cs="Liberation Serif"/>
          <w:bCs/>
          <w:sz w:val="28"/>
          <w:szCs w:val="28"/>
          <w:shd w:val="clear" w:color="auto" w:fill="FFFFFF"/>
        </w:rPr>
        <w:t>е</w:t>
      </w:r>
      <w:r w:rsidR="0008272D" w:rsidRPr="001C52A8">
        <w:rPr>
          <w:rFonts w:ascii="Liberation Serif" w:hAnsi="Liberation Serif" w:cs="Liberation Serif"/>
          <w:bCs/>
          <w:sz w:val="28"/>
          <w:szCs w:val="28"/>
          <w:shd w:val="clear" w:color="auto" w:fill="FFFFFF"/>
        </w:rPr>
        <w:t xml:space="preserve"> на </w:t>
      </w:r>
      <w:r w:rsidR="004C7AC2" w:rsidRPr="001C52A8">
        <w:rPr>
          <w:rFonts w:ascii="Liberation Serif" w:hAnsi="Liberation Serif" w:cs="Liberation Serif"/>
          <w:bCs/>
          <w:sz w:val="28"/>
          <w:szCs w:val="28"/>
          <w:shd w:val="clear" w:color="auto" w:fill="FFFFFF"/>
        </w:rPr>
        <w:t xml:space="preserve">совершенствование системы работы </w:t>
      </w:r>
      <w:r w:rsidR="004C7AC2" w:rsidRPr="001C52A8">
        <w:rPr>
          <w:rStyle w:val="61"/>
          <w:rFonts w:ascii="Liberation Serif" w:hAnsi="Liberation Serif" w:cs="Liberation Serif"/>
          <w:color w:val="auto"/>
          <w:sz w:val="28"/>
          <w:szCs w:val="28"/>
        </w:rPr>
        <w:t>по самоопределению и профессиональной ориентации обучающихся</w:t>
      </w:r>
      <w:r w:rsidR="006F3F45" w:rsidRPr="001C52A8">
        <w:rPr>
          <w:rStyle w:val="61"/>
          <w:rFonts w:ascii="Liberation Serif" w:hAnsi="Liberation Serif" w:cs="Liberation Serif"/>
          <w:color w:val="auto"/>
          <w:sz w:val="28"/>
          <w:szCs w:val="28"/>
        </w:rPr>
        <w:t>.</w:t>
      </w:r>
    </w:p>
    <w:p w:rsidR="003C04F3"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О</w:t>
      </w:r>
      <w:r w:rsidR="0008272D" w:rsidRPr="001C52A8">
        <w:rPr>
          <w:rFonts w:ascii="Liberation Serif" w:hAnsi="Liberation Serif" w:cs="Liberation Serif"/>
          <w:bCs/>
          <w:sz w:val="28"/>
          <w:szCs w:val="28"/>
          <w:shd w:val="clear" w:color="auto" w:fill="FFFFFF"/>
        </w:rPr>
        <w:t>существ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анализ эффективности принятых мер и управленческих решений</w:t>
      </w:r>
      <w:r w:rsidR="00080A34" w:rsidRPr="001C52A8">
        <w:rPr>
          <w:rFonts w:ascii="Liberation Serif" w:hAnsi="Liberation Serif" w:cs="Liberation Serif"/>
          <w:bCs/>
          <w:sz w:val="28"/>
          <w:szCs w:val="28"/>
          <w:shd w:val="clear" w:color="auto" w:fill="FFFFFF"/>
        </w:rPr>
        <w:t xml:space="preserve"> </w:t>
      </w:r>
      <w:r w:rsidR="007F69CF" w:rsidRPr="001C52A8">
        <w:rPr>
          <w:rFonts w:ascii="Liberation Serif" w:hAnsi="Liberation Serif" w:cs="Liberation Serif"/>
          <w:bCs/>
          <w:sz w:val="28"/>
          <w:szCs w:val="28"/>
          <w:shd w:val="clear" w:color="auto" w:fill="FFFFFF"/>
        </w:rPr>
        <w:t xml:space="preserve">по </w:t>
      </w:r>
      <w:r w:rsidR="006F3F45" w:rsidRPr="001C52A8">
        <w:rPr>
          <w:rStyle w:val="61"/>
          <w:rFonts w:ascii="Liberation Serif" w:hAnsi="Liberation Serif" w:cs="Liberation Serif"/>
          <w:color w:val="auto"/>
          <w:sz w:val="28"/>
          <w:szCs w:val="28"/>
        </w:rPr>
        <w:t>совершенствованию системы самоопределению и профессиональной ориентации обучающихся</w:t>
      </w:r>
      <w:r w:rsidR="004A0D06" w:rsidRPr="001C52A8">
        <w:rPr>
          <w:rStyle w:val="61"/>
          <w:rFonts w:ascii="Liberation Serif" w:hAnsi="Liberation Serif" w:cs="Liberation Serif"/>
          <w:color w:val="auto"/>
          <w:sz w:val="28"/>
          <w:szCs w:val="28"/>
        </w:rPr>
        <w:t>.</w:t>
      </w:r>
      <w:r w:rsidR="006F3F45" w:rsidRPr="001C52A8">
        <w:rPr>
          <w:rFonts w:ascii="Liberation Serif" w:hAnsi="Liberation Serif" w:cs="Liberation Serif"/>
          <w:bCs/>
          <w:sz w:val="28"/>
          <w:szCs w:val="28"/>
          <w:shd w:val="clear" w:color="auto" w:fill="FFFFFF"/>
        </w:rPr>
        <w:t xml:space="preserve"> </w:t>
      </w:r>
    </w:p>
    <w:p w:rsidR="001D553E" w:rsidRPr="001C52A8" w:rsidRDefault="006077DC" w:rsidP="00110F50">
      <w:pPr>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br w:type="page"/>
      </w:r>
    </w:p>
    <w:p w:rsidR="000F0061"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lastRenderedPageBreak/>
        <w:t xml:space="preserve">ПЛАН </w:t>
      </w:r>
    </w:p>
    <w:p w:rsidR="00DF7F53"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t>мероприятий («дорожная карта») по формированию муниципальной системы работы по самоопределению и профессиональной ориентации обучающихся</w:t>
      </w:r>
      <w:r w:rsidR="005372D7">
        <w:rPr>
          <w:rFonts w:ascii="Liberation Serif" w:eastAsia="Arial" w:hAnsi="Liberation Serif" w:cs="Liberation Serif"/>
          <w:b/>
          <w:i/>
          <w:sz w:val="28"/>
          <w:szCs w:val="28"/>
        </w:rPr>
        <w:t xml:space="preserve"> на 2021-2024 гг</w:t>
      </w:r>
    </w:p>
    <w:p w:rsidR="000F0061" w:rsidRPr="001C52A8" w:rsidRDefault="000F0061" w:rsidP="000F0061">
      <w:pPr>
        <w:jc w:val="center"/>
        <w:rPr>
          <w:rFonts w:ascii="Liberation Serif" w:eastAsia="Arial" w:hAnsi="Liberation Serif" w:cs="Liberation Serif"/>
          <w:b/>
          <w:i/>
          <w:sz w:val="28"/>
          <w:szCs w:val="28"/>
        </w:rPr>
      </w:pPr>
    </w:p>
    <w:tbl>
      <w:tblPr>
        <w:tblW w:w="104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000" w:firstRow="0" w:lastRow="0" w:firstColumn="0" w:lastColumn="0" w:noHBand="0" w:noVBand="0"/>
      </w:tblPr>
      <w:tblGrid>
        <w:gridCol w:w="699"/>
        <w:gridCol w:w="6146"/>
        <w:gridCol w:w="1491"/>
        <w:gridCol w:w="2118"/>
      </w:tblGrid>
      <w:tr w:rsidR="00192384" w:rsidRPr="005B12E2" w:rsidTr="006B5A25">
        <w:trPr>
          <w:trHeight w:val="537"/>
          <w:tblHeader/>
        </w:trPr>
        <w:tc>
          <w:tcPr>
            <w:tcW w:w="699" w:type="dxa"/>
            <w:tcBorders>
              <w:right w:val="single" w:sz="4" w:space="0" w:color="auto"/>
            </w:tcBorders>
            <w:tcMar>
              <w:top w:w="28" w:type="dxa"/>
              <w:left w:w="100" w:type="dxa"/>
              <w:bottom w:w="28" w:type="dxa"/>
              <w:right w:w="100" w:type="dxa"/>
            </w:tcMar>
          </w:tcPr>
          <w:p w:rsidR="001C244A" w:rsidRPr="005B12E2" w:rsidRDefault="001C244A" w:rsidP="00110F50">
            <w:pPr>
              <w:widowControl w:val="0"/>
              <w:jc w:val="center"/>
              <w:rPr>
                <w:rFonts w:ascii="Liberation Serif" w:eastAsia="Arial" w:hAnsi="Liberation Serif" w:cs="Liberation Serif"/>
                <w:b/>
              </w:rPr>
            </w:pPr>
            <w:r w:rsidRPr="005B12E2">
              <w:rPr>
                <w:rFonts w:ascii="Liberation Serif" w:eastAsia="Arial" w:hAnsi="Liberation Serif" w:cs="Liberation Serif"/>
                <w:b/>
              </w:rPr>
              <w:t>№</w:t>
            </w:r>
          </w:p>
        </w:tc>
        <w:tc>
          <w:tcPr>
            <w:tcW w:w="0" w:type="auto"/>
            <w:tcBorders>
              <w:left w:val="single" w:sz="4" w:space="0" w:color="auto"/>
            </w:tcBorders>
            <w:tcMar>
              <w:top w:w="28" w:type="dxa"/>
              <w:left w:w="100" w:type="dxa"/>
              <w:bottom w:w="28" w:type="dxa"/>
              <w:right w:w="100" w:type="dxa"/>
            </w:tcMar>
          </w:tcPr>
          <w:p w:rsidR="001C244A" w:rsidRPr="005B12E2" w:rsidRDefault="001C244A"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Мероприятие (содержание деятельности)</w:t>
            </w:r>
          </w:p>
        </w:tc>
        <w:tc>
          <w:tcPr>
            <w:tcW w:w="0" w:type="auto"/>
            <w:tcMar>
              <w:top w:w="28" w:type="dxa"/>
              <w:left w:w="100" w:type="dxa"/>
              <w:bottom w:w="28" w:type="dxa"/>
              <w:right w:w="100" w:type="dxa"/>
            </w:tcMar>
          </w:tcPr>
          <w:p w:rsidR="001C244A" w:rsidRPr="005B12E2" w:rsidRDefault="001C244A"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Сроки исполнения</w:t>
            </w:r>
          </w:p>
        </w:tc>
        <w:tc>
          <w:tcPr>
            <w:tcW w:w="0" w:type="auto"/>
            <w:tcMar>
              <w:top w:w="28" w:type="dxa"/>
              <w:left w:w="100" w:type="dxa"/>
              <w:bottom w:w="28" w:type="dxa"/>
              <w:right w:w="100" w:type="dxa"/>
            </w:tcMar>
          </w:tcPr>
          <w:p w:rsidR="001C244A" w:rsidRPr="005B12E2" w:rsidRDefault="001C244A" w:rsidP="00110F50">
            <w:pPr>
              <w:jc w:val="center"/>
              <w:rPr>
                <w:rFonts w:ascii="Liberation Serif" w:eastAsia="Arial" w:hAnsi="Liberation Serif" w:cs="Liberation Serif"/>
              </w:rPr>
            </w:pPr>
            <w:r w:rsidRPr="005B12E2">
              <w:rPr>
                <w:rFonts w:ascii="Liberation Serif" w:eastAsia="Arial" w:hAnsi="Liberation Serif" w:cs="Liberation Serif"/>
              </w:rPr>
              <w:t>Ответственный</w:t>
            </w:r>
            <w:r w:rsidR="005E22B3" w:rsidRPr="005B12E2">
              <w:rPr>
                <w:rFonts w:ascii="Liberation Serif" w:eastAsia="Arial" w:hAnsi="Liberation Serif" w:cs="Liberation Serif"/>
              </w:rPr>
              <w:t xml:space="preserve"> исполнитель </w:t>
            </w:r>
          </w:p>
        </w:tc>
      </w:tr>
      <w:tr w:rsidR="00192384" w:rsidRPr="005B12E2" w:rsidTr="006B5A25">
        <w:trPr>
          <w:trHeight w:val="268"/>
        </w:trPr>
        <w:tc>
          <w:tcPr>
            <w:tcW w:w="699" w:type="dxa"/>
            <w:tcBorders>
              <w:right w:val="single" w:sz="4" w:space="0" w:color="auto"/>
            </w:tcBorders>
          </w:tcPr>
          <w:p w:rsidR="007B388C" w:rsidRPr="005B12E2" w:rsidRDefault="007B388C" w:rsidP="00110F50">
            <w:pPr>
              <w:jc w:val="center"/>
              <w:rPr>
                <w:rFonts w:ascii="Liberation Serif" w:eastAsia="Arial" w:hAnsi="Liberation Serif" w:cs="Liberation Serif"/>
                <w:b/>
              </w:rPr>
            </w:pPr>
            <w:r w:rsidRPr="005B12E2">
              <w:rPr>
                <w:rFonts w:ascii="Liberation Serif" w:eastAsia="Arial" w:hAnsi="Liberation Serif" w:cs="Liberation Serif"/>
                <w:b/>
              </w:rPr>
              <w:t>1.</w:t>
            </w:r>
          </w:p>
        </w:tc>
        <w:tc>
          <w:tcPr>
            <w:tcW w:w="0" w:type="auto"/>
            <w:gridSpan w:val="3"/>
            <w:tcBorders>
              <w:left w:val="single" w:sz="4" w:space="0" w:color="auto"/>
            </w:tcBorders>
          </w:tcPr>
          <w:p w:rsidR="007B388C" w:rsidRPr="005B12E2" w:rsidRDefault="007B388C" w:rsidP="00110F50">
            <w:pPr>
              <w:jc w:val="center"/>
              <w:rPr>
                <w:rFonts w:ascii="Liberation Serif" w:hAnsi="Liberation Serif" w:cs="Liberation Serif"/>
                <w:b/>
              </w:rPr>
            </w:pPr>
            <w:r w:rsidRPr="005B12E2">
              <w:rPr>
                <w:rFonts w:ascii="Liberation Serif" w:hAnsi="Liberation Serif" w:cs="Liberation Serif"/>
                <w:b/>
              </w:rPr>
              <w:t xml:space="preserve">Определение целей </w:t>
            </w:r>
          </w:p>
        </w:tc>
      </w:tr>
      <w:tr w:rsidR="00192384" w:rsidRPr="005B12E2" w:rsidTr="006B5A25">
        <w:trPr>
          <w:trHeight w:val="325"/>
        </w:trPr>
        <w:tc>
          <w:tcPr>
            <w:tcW w:w="699" w:type="dxa"/>
            <w:tcBorders>
              <w:right w:val="single" w:sz="4" w:space="0" w:color="auto"/>
            </w:tcBorders>
            <w:tcMar>
              <w:top w:w="28" w:type="dxa"/>
              <w:left w:w="100" w:type="dxa"/>
              <w:bottom w:w="28" w:type="dxa"/>
              <w:right w:w="100" w:type="dxa"/>
            </w:tcMar>
          </w:tcPr>
          <w:p w:rsidR="00EE3416" w:rsidRPr="005B12E2" w:rsidRDefault="00110F50"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1.1.</w:t>
            </w:r>
          </w:p>
        </w:tc>
        <w:tc>
          <w:tcPr>
            <w:tcW w:w="0" w:type="auto"/>
            <w:tcBorders>
              <w:left w:val="single" w:sz="4" w:space="0" w:color="auto"/>
              <w:right w:val="single" w:sz="4" w:space="0" w:color="auto"/>
            </w:tcBorders>
            <w:tcMar>
              <w:top w:w="28" w:type="dxa"/>
              <w:left w:w="100" w:type="dxa"/>
              <w:bottom w:w="28" w:type="dxa"/>
              <w:right w:w="100" w:type="dxa"/>
            </w:tcMar>
          </w:tcPr>
          <w:p w:rsidR="00516562" w:rsidRPr="005B12E2" w:rsidRDefault="00EE3416" w:rsidP="000F0061">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 xml:space="preserve">Разработка и нормативное закрепление </w:t>
            </w:r>
            <w:r w:rsidR="00516562" w:rsidRPr="005B12E2">
              <w:rPr>
                <w:rFonts w:ascii="Liberation Serif" w:hAnsi="Liberation Serif" w:cs="Liberation Serif"/>
                <w:bCs/>
                <w:shd w:val="clear" w:color="auto" w:fill="FFFFFF"/>
              </w:rPr>
              <w:t xml:space="preserve">Плана мероприятий («дорожной карты») </w:t>
            </w:r>
            <w:r w:rsidR="005B12E2" w:rsidRPr="005B12E2">
              <w:rPr>
                <w:rFonts w:ascii="Liberation Serif" w:hAnsi="Liberation Serif" w:cs="Liberation Serif"/>
                <w:bCs/>
                <w:shd w:val="clear" w:color="auto" w:fill="FFFFFF"/>
              </w:rPr>
              <w:t xml:space="preserve">в МАОУ «НТГ» </w:t>
            </w:r>
            <w:r w:rsidR="00516562" w:rsidRPr="005B12E2">
              <w:rPr>
                <w:rFonts w:ascii="Liberation Serif" w:hAnsi="Liberation Serif" w:cs="Liberation Serif"/>
              </w:rPr>
              <w:t xml:space="preserve">по формированию </w:t>
            </w:r>
            <w:r w:rsidR="00695F72" w:rsidRPr="005B12E2">
              <w:rPr>
                <w:rFonts w:ascii="Liberation Serif" w:hAnsi="Liberation Serif" w:cs="Liberation Serif"/>
              </w:rPr>
              <w:t>школьной</w:t>
            </w:r>
            <w:r w:rsidR="00516562" w:rsidRPr="005B12E2">
              <w:rPr>
                <w:rFonts w:ascii="Liberation Serif" w:hAnsi="Liberation Serif" w:cs="Liberation Serif"/>
              </w:rPr>
              <w:t xml:space="preserve"> системы работы по самоопределению и профессиональной ориентации обучающихся</w:t>
            </w:r>
            <w:r w:rsidR="005372D7" w:rsidRPr="005B12E2">
              <w:t xml:space="preserve"> </w:t>
            </w:r>
            <w:r w:rsidR="005372D7" w:rsidRPr="005B12E2">
              <w:rPr>
                <w:rFonts w:ascii="Liberation Serif" w:hAnsi="Liberation Serif" w:cs="Liberation Serif"/>
              </w:rPr>
              <w:t>на 2021 – 2024 гг</w:t>
            </w:r>
            <w:r w:rsidR="00516562" w:rsidRPr="005B12E2">
              <w:rPr>
                <w:rFonts w:ascii="Liberation Serif" w:hAnsi="Liberation Serif" w:cs="Liberation Serif"/>
                <w:bCs/>
                <w:shd w:val="clear" w:color="auto" w:fill="FFFFFF"/>
              </w:rPr>
              <w:t xml:space="preserve"> </w:t>
            </w:r>
            <w:r w:rsidR="00516562" w:rsidRPr="005B12E2">
              <w:rPr>
                <w:rFonts w:ascii="Liberation Serif" w:hAnsi="Liberation Serif" w:cs="Liberation Serif"/>
              </w:rPr>
              <w:t xml:space="preserve">(направление «Система </w:t>
            </w:r>
            <w:r w:rsidR="00516562" w:rsidRPr="005B12E2">
              <w:rPr>
                <w:rStyle w:val="61"/>
                <w:rFonts w:ascii="Liberation Serif" w:hAnsi="Liberation Serif" w:cs="Liberation Serif"/>
                <w:color w:val="auto"/>
              </w:rPr>
              <w:t>работы по самоопределению и профессиональной ориентации обучающихся</w:t>
            </w:r>
            <w:r w:rsidR="00516562" w:rsidRPr="005B12E2">
              <w:rPr>
                <w:rFonts w:ascii="Liberation Serif" w:hAnsi="Liberation Serif" w:cs="Liberation Serif"/>
              </w:rPr>
              <w:t>»)</w:t>
            </w:r>
          </w:p>
        </w:tc>
        <w:tc>
          <w:tcPr>
            <w:tcW w:w="0" w:type="auto"/>
            <w:tcBorders>
              <w:left w:val="single" w:sz="4" w:space="0" w:color="auto"/>
              <w:right w:val="single" w:sz="4" w:space="0" w:color="auto"/>
            </w:tcBorders>
            <w:tcMar>
              <w:top w:w="28" w:type="dxa"/>
              <w:left w:w="100" w:type="dxa"/>
              <w:bottom w:w="28" w:type="dxa"/>
              <w:right w:w="100" w:type="dxa"/>
            </w:tcMar>
          </w:tcPr>
          <w:p w:rsidR="00EE3416" w:rsidRPr="005B12E2" w:rsidRDefault="00A35248"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2021 год</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Директор</w:t>
            </w:r>
          </w:p>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695F72">
            <w:pPr>
              <w:rPr>
                <w:rFonts w:ascii="Liberation Serif" w:hAnsi="Liberation Serif" w:cs="Liberation Serif"/>
              </w:rPr>
            </w:pPr>
          </w:p>
        </w:tc>
      </w:tr>
      <w:tr w:rsidR="00192384" w:rsidRPr="005B12E2" w:rsidTr="006B5A25">
        <w:trPr>
          <w:trHeight w:val="405"/>
        </w:trPr>
        <w:tc>
          <w:tcPr>
            <w:tcW w:w="699" w:type="dxa"/>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1.2.</w:t>
            </w:r>
          </w:p>
        </w:tc>
        <w:tc>
          <w:tcPr>
            <w:tcW w:w="0" w:type="auto"/>
            <w:tcMar>
              <w:top w:w="28" w:type="dxa"/>
              <w:left w:w="100" w:type="dxa"/>
              <w:bottom w:w="28" w:type="dxa"/>
              <w:right w:w="100" w:type="dxa"/>
            </w:tcMar>
          </w:tcPr>
          <w:p w:rsidR="00EE48DD" w:rsidRPr="005B12E2" w:rsidRDefault="00EE48DD" w:rsidP="00110F50">
            <w:pPr>
              <w:jc w:val="both"/>
              <w:rPr>
                <w:rFonts w:ascii="Liberation Serif" w:hAnsi="Liberation Serif" w:cs="Liberation Serif"/>
                <w:bCs/>
                <w:shd w:val="clear" w:color="auto" w:fill="FFFFFF"/>
              </w:rPr>
            </w:pPr>
            <w:r w:rsidRPr="005B12E2">
              <w:rPr>
                <w:rFonts w:ascii="Liberation Serif" w:eastAsia="Arial" w:hAnsi="Liberation Serif" w:cs="Liberation Serif"/>
              </w:rPr>
              <w:t xml:space="preserve">Разработка порядка мониторинга </w:t>
            </w:r>
            <w:r w:rsidRPr="005B12E2">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w:t>
            </w:r>
            <w:r w:rsidR="005B12E2" w:rsidRPr="005B12E2">
              <w:rPr>
                <w:rFonts w:ascii="Liberation Serif" w:hAnsi="Liberation Serif" w:cs="Liberation Serif"/>
                <w:bCs/>
                <w:shd w:val="clear" w:color="auto" w:fill="FFFFFF"/>
              </w:rPr>
              <w:t>в МАОУ «НТГ»</w:t>
            </w:r>
          </w:p>
        </w:tc>
        <w:tc>
          <w:tcPr>
            <w:tcW w:w="0" w:type="auto"/>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Директор</w:t>
            </w:r>
          </w:p>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695F72">
            <w:pPr>
              <w:rPr>
                <w:rFonts w:ascii="Liberation Serif" w:hAnsi="Liberation Serif" w:cs="Liberation Serif"/>
              </w:rPr>
            </w:pPr>
          </w:p>
        </w:tc>
      </w:tr>
      <w:tr w:rsidR="00192384" w:rsidRPr="005B12E2" w:rsidTr="006B5A25">
        <w:trPr>
          <w:trHeight w:val="303"/>
        </w:trPr>
        <w:tc>
          <w:tcPr>
            <w:tcW w:w="699" w:type="dxa"/>
            <w:tcMar>
              <w:top w:w="28" w:type="dxa"/>
              <w:left w:w="100" w:type="dxa"/>
              <w:bottom w:w="28" w:type="dxa"/>
              <w:right w:w="100" w:type="dxa"/>
            </w:tcMar>
          </w:tcPr>
          <w:p w:rsidR="00EE48DD" w:rsidRPr="005B12E2" w:rsidRDefault="00EE48DD" w:rsidP="00110F50">
            <w:pPr>
              <w:widowControl w:val="0"/>
              <w:jc w:val="center"/>
              <w:rPr>
                <w:rFonts w:ascii="Liberation Serif" w:hAnsi="Liberation Serif" w:cs="Liberation Serif"/>
                <w:b/>
              </w:rPr>
            </w:pPr>
            <w:r w:rsidRPr="005B12E2">
              <w:rPr>
                <w:rFonts w:ascii="Liberation Serif" w:hAnsi="Liberation Serif" w:cs="Liberation Serif"/>
                <w:b/>
              </w:rPr>
              <w:t>2.</w:t>
            </w:r>
          </w:p>
        </w:tc>
        <w:tc>
          <w:tcPr>
            <w:tcW w:w="0" w:type="auto"/>
            <w:gridSpan w:val="3"/>
            <w:tcMar>
              <w:top w:w="28" w:type="dxa"/>
              <w:left w:w="100" w:type="dxa"/>
              <w:bottom w:w="28" w:type="dxa"/>
              <w:right w:w="100" w:type="dxa"/>
            </w:tcMar>
          </w:tcPr>
          <w:p w:rsidR="00EE48DD" w:rsidRPr="005B12E2" w:rsidRDefault="00EE48DD" w:rsidP="00110F50">
            <w:pPr>
              <w:jc w:val="center"/>
              <w:rPr>
                <w:rFonts w:ascii="Liberation Serif" w:eastAsia="Arial" w:hAnsi="Liberation Serif" w:cs="Liberation Serif"/>
              </w:rPr>
            </w:pPr>
            <w:r w:rsidRPr="005B12E2">
              <w:rPr>
                <w:rFonts w:ascii="Liberation Serif" w:hAnsi="Liberation Serif" w:cs="Liberation Serif"/>
                <w:b/>
              </w:rPr>
              <w:t>Определение показателей, методов сбора информации</w:t>
            </w:r>
          </w:p>
        </w:tc>
      </w:tr>
      <w:tr w:rsidR="00192384" w:rsidRPr="005B12E2" w:rsidTr="006B5A25">
        <w:trPr>
          <w:trHeight w:val="405"/>
        </w:trPr>
        <w:tc>
          <w:tcPr>
            <w:tcW w:w="699" w:type="dxa"/>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2.1</w:t>
            </w:r>
          </w:p>
        </w:tc>
        <w:tc>
          <w:tcPr>
            <w:tcW w:w="0" w:type="auto"/>
            <w:tcMar>
              <w:top w:w="28" w:type="dxa"/>
              <w:left w:w="100" w:type="dxa"/>
              <w:bottom w:w="28" w:type="dxa"/>
              <w:right w:w="100" w:type="dxa"/>
            </w:tcMar>
          </w:tcPr>
          <w:p w:rsidR="00EE48DD" w:rsidRPr="005B12E2" w:rsidRDefault="00EE48DD" w:rsidP="000F0061">
            <w:pPr>
              <w:widowControl w:val="0"/>
              <w:jc w:val="both"/>
              <w:rPr>
                <w:rFonts w:ascii="Liberation Serif" w:hAnsi="Liberation Serif" w:cs="Liberation Serif"/>
              </w:rPr>
            </w:pPr>
            <w:r w:rsidRPr="005B12E2">
              <w:rPr>
                <w:rFonts w:ascii="Liberation Serif" w:eastAsia="Arial" w:hAnsi="Liberation Serif" w:cs="Liberation Serif"/>
              </w:rPr>
              <w:t xml:space="preserve">Разработка и нормативное закрепление показателей мониторинга </w:t>
            </w:r>
            <w:r w:rsidRPr="005B12E2">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5B12E2" w:rsidRPr="005B12E2">
              <w:rPr>
                <w:rFonts w:ascii="Liberation Serif" w:hAnsi="Liberation Serif" w:cs="Liberation Serif"/>
                <w:bCs/>
                <w:shd w:val="clear" w:color="auto" w:fill="FFFFFF"/>
              </w:rPr>
              <w:t>в МАОУ «НТГ»</w:t>
            </w:r>
          </w:p>
        </w:tc>
        <w:tc>
          <w:tcPr>
            <w:tcW w:w="0" w:type="auto"/>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Директор</w:t>
            </w:r>
          </w:p>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CA653A">
            <w:pPr>
              <w:rPr>
                <w:rFonts w:ascii="Liberation Serif" w:hAnsi="Liberation Serif" w:cs="Liberation Serif"/>
              </w:rPr>
            </w:pPr>
          </w:p>
        </w:tc>
      </w:tr>
      <w:tr w:rsidR="00192384" w:rsidRPr="005B12E2" w:rsidTr="006B5A25">
        <w:trPr>
          <w:trHeight w:val="268"/>
        </w:trPr>
        <w:tc>
          <w:tcPr>
            <w:tcW w:w="699" w:type="dxa"/>
            <w:tcBorders>
              <w:right w:val="single" w:sz="4" w:space="0" w:color="auto"/>
            </w:tcBorders>
          </w:tcPr>
          <w:p w:rsidR="00EE48DD" w:rsidRPr="005B12E2" w:rsidRDefault="00EE48DD" w:rsidP="00110F50">
            <w:pPr>
              <w:widowControl w:val="0"/>
              <w:jc w:val="center"/>
              <w:rPr>
                <w:rFonts w:ascii="Liberation Serif" w:hAnsi="Liberation Serif" w:cs="Liberation Serif"/>
                <w:b/>
              </w:rPr>
            </w:pPr>
            <w:r w:rsidRPr="005B12E2">
              <w:rPr>
                <w:rFonts w:ascii="Liberation Serif" w:hAnsi="Liberation Serif" w:cs="Liberation Serif"/>
                <w:b/>
              </w:rPr>
              <w:t>3.</w:t>
            </w:r>
          </w:p>
        </w:tc>
        <w:tc>
          <w:tcPr>
            <w:tcW w:w="0" w:type="auto"/>
            <w:gridSpan w:val="3"/>
            <w:tcBorders>
              <w:left w:val="single" w:sz="4" w:space="0" w:color="auto"/>
            </w:tcBorders>
          </w:tcPr>
          <w:p w:rsidR="00EE48DD" w:rsidRPr="005B12E2" w:rsidRDefault="00EE48DD" w:rsidP="00110F50">
            <w:pPr>
              <w:jc w:val="center"/>
              <w:rPr>
                <w:rFonts w:ascii="Liberation Serif" w:hAnsi="Liberation Serif" w:cs="Liberation Serif"/>
                <w:b/>
              </w:rPr>
            </w:pPr>
            <w:r w:rsidRPr="005B12E2">
              <w:rPr>
                <w:rFonts w:ascii="Liberation Serif" w:hAnsi="Liberation Serif" w:cs="Liberation Serif"/>
                <w:b/>
              </w:rPr>
              <w:t>Осуществление мониторинга</w:t>
            </w:r>
          </w:p>
        </w:tc>
      </w:tr>
      <w:tr w:rsidR="00192384" w:rsidRPr="005B12E2" w:rsidTr="006B5A25">
        <w:trPr>
          <w:trHeight w:val="268"/>
        </w:trPr>
        <w:tc>
          <w:tcPr>
            <w:tcW w:w="699" w:type="dxa"/>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3.1</w:t>
            </w:r>
          </w:p>
        </w:tc>
        <w:tc>
          <w:tcPr>
            <w:tcW w:w="0" w:type="auto"/>
            <w:tcBorders>
              <w:left w:val="single" w:sz="4" w:space="0" w:color="auto"/>
            </w:tcBorders>
            <w:tcMar>
              <w:top w:w="28" w:type="dxa"/>
              <w:left w:w="100" w:type="dxa"/>
              <w:bottom w:w="28" w:type="dxa"/>
              <w:right w:w="100" w:type="dxa"/>
            </w:tcMar>
          </w:tcPr>
          <w:p w:rsidR="00EE48DD" w:rsidRPr="005B12E2" w:rsidRDefault="00EE48DD" w:rsidP="005B12E2">
            <w:pPr>
              <w:jc w:val="both"/>
              <w:rPr>
                <w:rFonts w:ascii="Liberation Serif" w:hAnsi="Liberation Serif" w:cs="Liberation Serif"/>
              </w:rPr>
            </w:pPr>
            <w:r w:rsidRPr="005B12E2">
              <w:rPr>
                <w:rFonts w:ascii="Liberation Serif" w:eastAsia="Arial" w:hAnsi="Liberation Serif" w:cs="Liberation Serif"/>
              </w:rPr>
              <w:t xml:space="preserve">Проведение мониторинга </w:t>
            </w:r>
            <w:r w:rsidRPr="005B12E2">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5B12E2" w:rsidRPr="005B12E2">
              <w:rPr>
                <w:rFonts w:ascii="Liberation Serif" w:hAnsi="Liberation Serif" w:cs="Liberation Serif"/>
                <w:bCs/>
                <w:shd w:val="clear" w:color="auto" w:fill="FFFFFF"/>
              </w:rPr>
              <w:t xml:space="preserve"> МАОУ «НТГ»</w:t>
            </w:r>
          </w:p>
        </w:tc>
        <w:tc>
          <w:tcPr>
            <w:tcW w:w="0" w:type="auto"/>
            <w:tcBorders>
              <w:right w:val="single" w:sz="4" w:space="0" w:color="auto"/>
            </w:tcBorders>
            <w:tcMar>
              <w:top w:w="28" w:type="dxa"/>
              <w:left w:w="100" w:type="dxa"/>
              <w:bottom w:w="28" w:type="dxa"/>
              <w:right w:w="100" w:type="dxa"/>
            </w:tcMar>
          </w:tcPr>
          <w:p w:rsidR="00EE48DD" w:rsidRPr="005B12E2" w:rsidRDefault="00695F72"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Е</w:t>
            </w:r>
            <w:r w:rsidR="00EE48DD" w:rsidRPr="005B12E2">
              <w:rPr>
                <w:rFonts w:ascii="Liberation Serif" w:eastAsia="Arial" w:hAnsi="Liberation Serif" w:cs="Liberation Serif"/>
              </w:rPr>
              <w:t>жегодно</w:t>
            </w:r>
          </w:p>
          <w:p w:rsidR="00695F72" w:rsidRPr="005B12E2" w:rsidRDefault="00695F72"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Директор</w:t>
            </w:r>
          </w:p>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695F72">
            <w:pPr>
              <w:rPr>
                <w:rFonts w:ascii="Liberation Serif" w:hAnsi="Liberation Serif" w:cs="Liberation Serif"/>
              </w:rPr>
            </w:pPr>
          </w:p>
        </w:tc>
      </w:tr>
      <w:tr w:rsidR="00192384" w:rsidRPr="005B12E2" w:rsidTr="006B5A25">
        <w:trPr>
          <w:trHeight w:val="268"/>
        </w:trPr>
        <w:tc>
          <w:tcPr>
            <w:tcW w:w="699" w:type="dxa"/>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3.2</w:t>
            </w:r>
          </w:p>
        </w:tc>
        <w:tc>
          <w:tcPr>
            <w:tcW w:w="0" w:type="auto"/>
            <w:tcBorders>
              <w:left w:val="single" w:sz="4" w:space="0" w:color="auto"/>
            </w:tcBorders>
            <w:tcMar>
              <w:top w:w="28" w:type="dxa"/>
              <w:left w:w="100" w:type="dxa"/>
              <w:bottom w:w="28" w:type="dxa"/>
              <w:right w:w="100" w:type="dxa"/>
            </w:tcMar>
          </w:tcPr>
          <w:p w:rsidR="00EE48DD" w:rsidRPr="005B12E2" w:rsidRDefault="00EE48DD" w:rsidP="00110F50">
            <w:pPr>
              <w:widowControl w:val="0"/>
              <w:jc w:val="both"/>
              <w:rPr>
                <w:rFonts w:ascii="Liberation Serif" w:eastAsia="Arial" w:hAnsi="Liberation Serif" w:cs="Liberation Serif"/>
              </w:rPr>
            </w:pPr>
            <w:r w:rsidRPr="005B12E2">
              <w:rPr>
                <w:rFonts w:ascii="Liberation Serif" w:eastAsia="Arial" w:hAnsi="Liberation Serif" w:cs="Liberation Serif"/>
              </w:rPr>
              <w:t xml:space="preserve">Подготовка аналитической справки по итогам мониторинга </w:t>
            </w:r>
            <w:r w:rsidRPr="005B12E2">
              <w:rPr>
                <w:rFonts w:ascii="Liberation Serif" w:hAnsi="Liberation Serif" w:cs="Liberation Serif"/>
                <w:bCs/>
                <w:shd w:val="clear" w:color="auto" w:fill="FFFFFF"/>
              </w:rPr>
              <w:t>системы работы по самоопределению и профессиональной ориентации обучающихся</w:t>
            </w:r>
            <w:r w:rsidRPr="005B12E2">
              <w:rPr>
                <w:rFonts w:ascii="Liberation Serif" w:eastAsia="Arial" w:hAnsi="Liberation Serif" w:cs="Liberation Serif"/>
              </w:rPr>
              <w:t xml:space="preserve"> </w:t>
            </w:r>
          </w:p>
        </w:tc>
        <w:tc>
          <w:tcPr>
            <w:tcW w:w="0" w:type="auto"/>
            <w:tcBorders>
              <w:right w:val="single" w:sz="4" w:space="0" w:color="auto"/>
            </w:tcBorders>
            <w:tcMar>
              <w:top w:w="28" w:type="dxa"/>
              <w:left w:w="100" w:type="dxa"/>
              <w:bottom w:w="28" w:type="dxa"/>
              <w:right w:w="100" w:type="dxa"/>
            </w:tcMar>
          </w:tcPr>
          <w:p w:rsidR="00EE48DD" w:rsidRPr="005B12E2" w:rsidRDefault="00695F72"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Е</w:t>
            </w:r>
            <w:r w:rsidR="00EE48DD" w:rsidRPr="005B12E2">
              <w:rPr>
                <w:rFonts w:ascii="Liberation Serif" w:eastAsia="Arial" w:hAnsi="Liberation Serif" w:cs="Liberation Serif"/>
              </w:rPr>
              <w:t>жегодно</w:t>
            </w:r>
          </w:p>
          <w:p w:rsidR="00695F72" w:rsidRPr="005B12E2" w:rsidRDefault="00695F72"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695F72">
            <w:pPr>
              <w:rPr>
                <w:rFonts w:ascii="Liberation Serif" w:hAnsi="Liberation Serif" w:cs="Liberation Serif"/>
              </w:rPr>
            </w:pPr>
          </w:p>
        </w:tc>
      </w:tr>
      <w:tr w:rsidR="00192384" w:rsidRPr="005B12E2" w:rsidTr="006B5A25">
        <w:trPr>
          <w:trHeight w:val="134"/>
        </w:trPr>
        <w:tc>
          <w:tcPr>
            <w:tcW w:w="699" w:type="dxa"/>
            <w:tcBorders>
              <w:right w:val="single" w:sz="4" w:space="0" w:color="auto"/>
            </w:tcBorders>
            <w:tcMar>
              <w:top w:w="28" w:type="dxa"/>
              <w:left w:w="100" w:type="dxa"/>
              <w:bottom w:w="28" w:type="dxa"/>
              <w:right w:w="100" w:type="dxa"/>
            </w:tcMar>
          </w:tcPr>
          <w:p w:rsidR="00EE48DD" w:rsidRPr="005B12E2" w:rsidRDefault="00695F72" w:rsidP="00110F50">
            <w:pPr>
              <w:widowControl w:val="0"/>
              <w:jc w:val="center"/>
              <w:rPr>
                <w:rFonts w:ascii="Liberation Serif" w:hAnsi="Liberation Serif" w:cs="Liberation Serif"/>
                <w:b/>
              </w:rPr>
            </w:pPr>
            <w:r w:rsidRPr="005B12E2">
              <w:rPr>
                <w:rFonts w:ascii="Liberation Serif" w:hAnsi="Liberation Serif" w:cs="Liberation Serif"/>
                <w:b/>
              </w:rPr>
              <w:t xml:space="preserve"> </w:t>
            </w:r>
            <w:r w:rsidR="00EE48DD" w:rsidRPr="005B12E2">
              <w:rPr>
                <w:rFonts w:ascii="Liberation Serif" w:hAnsi="Liberation Serif" w:cs="Liberation Serif"/>
                <w:b/>
              </w:rPr>
              <w:t xml:space="preserve">4. </w:t>
            </w:r>
          </w:p>
        </w:tc>
        <w:tc>
          <w:tcPr>
            <w:tcW w:w="0" w:type="auto"/>
            <w:gridSpan w:val="3"/>
            <w:tcBorders>
              <w:left w:val="single" w:sz="4" w:space="0" w:color="auto"/>
            </w:tcBorders>
          </w:tcPr>
          <w:p w:rsidR="00EE48DD" w:rsidRPr="005B12E2" w:rsidRDefault="00EE48DD" w:rsidP="00110F50">
            <w:pPr>
              <w:jc w:val="center"/>
              <w:rPr>
                <w:rFonts w:ascii="Liberation Serif" w:eastAsia="Arial" w:hAnsi="Liberation Serif" w:cs="Liberation Serif"/>
                <w:b/>
                <w:i/>
              </w:rPr>
            </w:pPr>
            <w:r w:rsidRPr="005B12E2">
              <w:rPr>
                <w:rFonts w:ascii="Liberation Serif" w:hAnsi="Liberation Serif" w:cs="Liberation Serif"/>
                <w:b/>
              </w:rPr>
              <w:t>Анализ результатов мониторинга, подготовка адресных рекомендаций</w:t>
            </w:r>
          </w:p>
        </w:tc>
      </w:tr>
      <w:tr w:rsidR="00192384" w:rsidRPr="005B12E2" w:rsidTr="006B5A25">
        <w:trPr>
          <w:trHeight w:val="335"/>
        </w:trPr>
        <w:tc>
          <w:tcPr>
            <w:tcW w:w="699" w:type="dxa"/>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4.1</w:t>
            </w:r>
          </w:p>
        </w:tc>
        <w:tc>
          <w:tcPr>
            <w:tcW w:w="0" w:type="auto"/>
            <w:tcBorders>
              <w:left w:val="single" w:sz="4" w:space="0" w:color="auto"/>
            </w:tcBorders>
            <w:tcMar>
              <w:top w:w="28" w:type="dxa"/>
              <w:left w:w="100" w:type="dxa"/>
              <w:bottom w:w="28" w:type="dxa"/>
              <w:right w:w="100" w:type="dxa"/>
            </w:tcMar>
          </w:tcPr>
          <w:p w:rsidR="00EE48DD" w:rsidRPr="005B12E2" w:rsidRDefault="00EE48DD" w:rsidP="005B12E2">
            <w:pPr>
              <w:widowControl w:val="0"/>
              <w:jc w:val="both"/>
              <w:rPr>
                <w:rFonts w:ascii="Liberation Serif" w:eastAsia="Arial" w:hAnsi="Liberation Serif" w:cs="Liberation Serif"/>
              </w:rPr>
            </w:pPr>
            <w:r w:rsidRPr="005B12E2">
              <w:rPr>
                <w:rFonts w:ascii="Liberation Serif" w:hAnsi="Liberation Serif" w:cs="Liberation Serif"/>
              </w:rPr>
              <w:t xml:space="preserve">Подготовка адресных рекомендаций по итогам анализа результатов мониторинга </w:t>
            </w:r>
            <w:r w:rsidRPr="005B12E2">
              <w:rPr>
                <w:rFonts w:ascii="Liberation Serif" w:hAnsi="Liberation Serif" w:cs="Liberation Serif"/>
                <w:bCs/>
                <w:shd w:val="clear" w:color="auto" w:fill="FFFFFF"/>
              </w:rPr>
              <w:t xml:space="preserve">системы работы по самоопределению и профессиональной ориентации </w:t>
            </w:r>
            <w:r w:rsidR="00695F72" w:rsidRPr="005B12E2">
              <w:rPr>
                <w:rFonts w:ascii="Liberation Serif" w:hAnsi="Liberation Serif" w:cs="Liberation Serif"/>
                <w:bCs/>
                <w:shd w:val="clear" w:color="auto" w:fill="FFFFFF"/>
              </w:rPr>
              <w:t>в</w:t>
            </w:r>
            <w:r w:rsidR="005B12E2" w:rsidRPr="005B12E2">
              <w:rPr>
                <w:rFonts w:ascii="Liberation Serif" w:hAnsi="Liberation Serif" w:cs="Liberation Serif"/>
                <w:bCs/>
                <w:shd w:val="clear" w:color="auto" w:fill="FFFFFF"/>
              </w:rPr>
              <w:t xml:space="preserve"> МАОУ «НТГ»</w:t>
            </w:r>
          </w:p>
        </w:tc>
        <w:tc>
          <w:tcPr>
            <w:tcW w:w="0" w:type="auto"/>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eastAsia="Arial" w:hAnsi="Liberation Serif" w:cs="Liberation Serif"/>
              </w:rPr>
            </w:pPr>
            <w:r w:rsidRPr="005B12E2">
              <w:rPr>
                <w:rFonts w:ascii="Liberation Serif" w:eastAsia="Arial" w:hAnsi="Liberation Serif" w:cs="Liberation Serif"/>
              </w:rPr>
              <w:t>ежегодно</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EE48DD" w:rsidRPr="005B12E2" w:rsidRDefault="00EE48DD" w:rsidP="00695F72">
            <w:pPr>
              <w:rPr>
                <w:rFonts w:ascii="Liberation Serif" w:eastAsia="Arial" w:hAnsi="Liberation Serif" w:cs="Liberation Serif"/>
              </w:rPr>
            </w:pPr>
          </w:p>
        </w:tc>
      </w:tr>
      <w:tr w:rsidR="00192384" w:rsidRPr="005B12E2" w:rsidTr="006B5A25">
        <w:trPr>
          <w:trHeight w:val="268"/>
        </w:trPr>
        <w:tc>
          <w:tcPr>
            <w:tcW w:w="699" w:type="dxa"/>
            <w:tcBorders>
              <w:top w:val="nil"/>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hAnsi="Liberation Serif" w:cs="Liberation Serif"/>
                <w:b/>
              </w:rPr>
            </w:pPr>
            <w:r w:rsidRPr="005B12E2">
              <w:rPr>
                <w:rFonts w:ascii="Liberation Serif" w:hAnsi="Liberation Serif" w:cs="Liberation Serif"/>
                <w:b/>
              </w:rPr>
              <w:t>5.</w:t>
            </w:r>
          </w:p>
        </w:tc>
        <w:tc>
          <w:tcPr>
            <w:tcW w:w="0" w:type="auto"/>
            <w:gridSpan w:val="3"/>
            <w:tcBorders>
              <w:top w:val="nil"/>
              <w:left w:val="single" w:sz="4" w:space="0" w:color="auto"/>
              <w:right w:val="single" w:sz="4" w:space="0" w:color="auto"/>
            </w:tcBorders>
          </w:tcPr>
          <w:p w:rsidR="00EE48DD" w:rsidRPr="005B12E2" w:rsidRDefault="00EE48DD" w:rsidP="00110F50">
            <w:pPr>
              <w:widowControl w:val="0"/>
              <w:jc w:val="center"/>
              <w:rPr>
                <w:rFonts w:ascii="Liberation Serif" w:eastAsia="Arial" w:hAnsi="Liberation Serif" w:cs="Liberation Serif"/>
                <w:b/>
              </w:rPr>
            </w:pPr>
            <w:r w:rsidRPr="005B12E2">
              <w:rPr>
                <w:rFonts w:ascii="Liberation Serif" w:eastAsia="Arial" w:hAnsi="Liberation Serif" w:cs="Liberation Serif"/>
                <w:b/>
              </w:rPr>
              <w:t xml:space="preserve">Принятие мер, управленческих решений </w:t>
            </w:r>
          </w:p>
        </w:tc>
      </w:tr>
      <w:tr w:rsidR="00AE29D3" w:rsidRPr="005B12E2" w:rsidTr="006B5A25">
        <w:trPr>
          <w:trHeight w:val="576"/>
        </w:trPr>
        <w:tc>
          <w:tcPr>
            <w:tcW w:w="699" w:type="dxa"/>
            <w:tcBorders>
              <w:right w:val="single" w:sz="4" w:space="0" w:color="auto"/>
            </w:tcBorders>
            <w:tcMar>
              <w:top w:w="28" w:type="dxa"/>
              <w:left w:w="100" w:type="dxa"/>
              <w:bottom w:w="28" w:type="dxa"/>
              <w:right w:w="100" w:type="dxa"/>
            </w:tcMar>
          </w:tcPr>
          <w:p w:rsidR="00AE29D3" w:rsidRPr="005B12E2" w:rsidRDefault="00AE29D3" w:rsidP="00110F50">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t>5.1</w:t>
            </w:r>
          </w:p>
        </w:tc>
        <w:tc>
          <w:tcPr>
            <w:tcW w:w="0" w:type="auto"/>
            <w:gridSpan w:val="3"/>
            <w:tcBorders>
              <w:left w:val="single" w:sz="4" w:space="0" w:color="auto"/>
            </w:tcBorders>
            <w:tcMar>
              <w:top w:w="28" w:type="dxa"/>
              <w:left w:w="100" w:type="dxa"/>
              <w:bottom w:w="28" w:type="dxa"/>
              <w:right w:w="100" w:type="dxa"/>
            </w:tcMar>
          </w:tcPr>
          <w:p w:rsidR="00AE29D3" w:rsidRPr="005B12E2" w:rsidRDefault="00AE29D3" w:rsidP="00EE48DD">
            <w:pPr>
              <w:rPr>
                <w:rFonts w:ascii="Liberation Serif" w:hAnsi="Liberation Serif" w:cs="Liberation Serif"/>
                <w:b/>
                <w:i/>
              </w:rPr>
            </w:pPr>
            <w:r w:rsidRPr="005B12E2">
              <w:rPr>
                <w:rFonts w:ascii="Liberation Serif" w:hAnsi="Liberation Serif" w:cs="Liberation Serif"/>
                <w:b/>
                <w:bCs/>
                <w:i/>
                <w:shd w:val="clear" w:color="auto" w:fill="FFFFFF"/>
              </w:rPr>
              <w:t>По направлению «Сопровождение профессионального самоопределения и профориентации обучающихся»</w:t>
            </w:r>
          </w:p>
        </w:tc>
      </w:tr>
      <w:tr w:rsidR="00192384" w:rsidRPr="005B12E2" w:rsidTr="006B5A25">
        <w:trPr>
          <w:trHeight w:val="576"/>
        </w:trPr>
        <w:tc>
          <w:tcPr>
            <w:tcW w:w="699" w:type="dxa"/>
            <w:tcBorders>
              <w:right w:val="single" w:sz="4" w:space="0" w:color="auto"/>
            </w:tcBorders>
            <w:tcMar>
              <w:top w:w="28" w:type="dxa"/>
              <w:left w:w="100" w:type="dxa"/>
              <w:bottom w:w="28" w:type="dxa"/>
              <w:right w:w="100" w:type="dxa"/>
            </w:tcMar>
          </w:tcPr>
          <w:p w:rsidR="00EE48DD" w:rsidRPr="005B12E2" w:rsidRDefault="00EE48DD" w:rsidP="00110F50">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lastRenderedPageBreak/>
              <w:t>5.1</w:t>
            </w:r>
            <w:r w:rsidR="00AE29D3" w:rsidRPr="005B12E2">
              <w:rPr>
                <w:rFonts w:ascii="Liberation Serif" w:hAnsi="Liberation Serif" w:cs="Liberation Serif"/>
                <w:bCs/>
                <w:shd w:val="clear" w:color="auto" w:fill="FFFFFF"/>
              </w:rPr>
              <w:t>.1</w:t>
            </w:r>
          </w:p>
        </w:tc>
        <w:tc>
          <w:tcPr>
            <w:tcW w:w="0" w:type="auto"/>
            <w:tcBorders>
              <w:left w:val="single" w:sz="4" w:space="0" w:color="auto"/>
            </w:tcBorders>
            <w:tcMar>
              <w:top w:w="28" w:type="dxa"/>
              <w:left w:w="100" w:type="dxa"/>
              <w:bottom w:w="28" w:type="dxa"/>
              <w:right w:w="100" w:type="dxa"/>
            </w:tcMar>
          </w:tcPr>
          <w:p w:rsidR="00EE48DD" w:rsidRPr="005B12E2" w:rsidRDefault="00695F72" w:rsidP="000F0061">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Участие в работе</w:t>
            </w:r>
            <w:r w:rsidR="00EE48DD" w:rsidRPr="005B12E2">
              <w:rPr>
                <w:rFonts w:ascii="Liberation Serif" w:hAnsi="Liberation Serif" w:cs="Liberation Serif"/>
                <w:bCs/>
                <w:shd w:val="clear" w:color="auto" w:fill="FFFFFF"/>
              </w:rPr>
              <w:t xml:space="preserve"> секции в рамках Муниципального августовского педагогического совещания работников образования по направлению «Муниципальная система работы по самоопределению и профессиональной ориентации детей и молодежи»</w:t>
            </w:r>
          </w:p>
        </w:tc>
        <w:tc>
          <w:tcPr>
            <w:tcW w:w="0" w:type="auto"/>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EE48DD" w:rsidRPr="005B12E2" w:rsidRDefault="00EE48DD" w:rsidP="00EE48DD">
            <w:pPr>
              <w:rPr>
                <w:rFonts w:ascii="Liberation Serif" w:hAnsi="Liberation Serif" w:cs="Liberation Serif"/>
              </w:rPr>
            </w:pPr>
            <w:r w:rsidRPr="005B12E2">
              <w:rPr>
                <w:rFonts w:ascii="Liberation Serif" w:hAnsi="Liberation Serif" w:cs="Liberation Serif"/>
              </w:rPr>
              <w:t>МКУ «ИМЦ»</w:t>
            </w:r>
          </w:p>
          <w:p w:rsidR="00EE48DD" w:rsidRPr="005B12E2" w:rsidRDefault="00695F72" w:rsidP="002C27FC">
            <w:pPr>
              <w:rPr>
                <w:rFonts w:ascii="Liberation Serif" w:hAnsi="Liberation Serif" w:cs="Liberation Serif"/>
                <w:bCs/>
                <w:shd w:val="clear" w:color="auto" w:fill="FFFFFF"/>
              </w:rPr>
            </w:pPr>
            <w:r w:rsidRPr="005B12E2">
              <w:rPr>
                <w:rFonts w:ascii="Liberation Serif" w:hAnsi="Liberation Serif" w:cs="Liberation Serif"/>
              </w:rPr>
              <w:t>Педагогические работники</w:t>
            </w:r>
          </w:p>
          <w:p w:rsidR="00EE48DD" w:rsidRPr="005B12E2" w:rsidRDefault="00EE48DD" w:rsidP="00110F50">
            <w:pPr>
              <w:rPr>
                <w:rFonts w:ascii="Liberation Serif" w:hAnsi="Liberation Serif" w:cs="Liberation Serif"/>
                <w:bCs/>
                <w:shd w:val="clear" w:color="auto" w:fill="FFFFFF"/>
              </w:rPr>
            </w:pPr>
          </w:p>
        </w:tc>
      </w:tr>
      <w:tr w:rsidR="00192384" w:rsidRPr="005B12E2" w:rsidTr="006B5A25">
        <w:trPr>
          <w:trHeight w:val="576"/>
        </w:trPr>
        <w:tc>
          <w:tcPr>
            <w:tcW w:w="699" w:type="dxa"/>
            <w:tcBorders>
              <w:right w:val="single" w:sz="4" w:space="0" w:color="auto"/>
            </w:tcBorders>
            <w:tcMar>
              <w:top w:w="28" w:type="dxa"/>
              <w:left w:w="100" w:type="dxa"/>
              <w:bottom w:w="28" w:type="dxa"/>
              <w:right w:w="100" w:type="dxa"/>
            </w:tcMar>
          </w:tcPr>
          <w:p w:rsidR="00EE48DD" w:rsidRPr="005B12E2" w:rsidRDefault="00EE48DD" w:rsidP="00AE29D3">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w:t>
            </w:r>
            <w:r w:rsidR="00AE29D3" w:rsidRPr="005B12E2">
              <w:rPr>
                <w:rFonts w:ascii="Liberation Serif" w:hAnsi="Liberation Serif" w:cs="Liberation Serif"/>
                <w:bCs/>
                <w:shd w:val="clear" w:color="auto" w:fill="FFFFFF"/>
              </w:rPr>
              <w:t>1.2</w:t>
            </w:r>
          </w:p>
        </w:tc>
        <w:tc>
          <w:tcPr>
            <w:tcW w:w="0" w:type="auto"/>
            <w:tcBorders>
              <w:left w:val="single" w:sz="4" w:space="0" w:color="auto"/>
            </w:tcBorders>
            <w:tcMar>
              <w:top w:w="28" w:type="dxa"/>
              <w:left w:w="100" w:type="dxa"/>
              <w:bottom w:w="28" w:type="dxa"/>
              <w:right w:w="100" w:type="dxa"/>
            </w:tcMar>
          </w:tcPr>
          <w:p w:rsidR="00EE48DD" w:rsidRPr="005B12E2" w:rsidRDefault="00EE48DD" w:rsidP="002C27FC">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 xml:space="preserve">Рассмотрение </w:t>
            </w:r>
            <w:r w:rsidR="00695F72" w:rsidRPr="005B12E2">
              <w:rPr>
                <w:rFonts w:ascii="Liberation Serif" w:hAnsi="Liberation Serif" w:cs="Liberation Serif"/>
                <w:bCs/>
                <w:shd w:val="clear" w:color="auto" w:fill="FFFFFF"/>
              </w:rPr>
              <w:t>на педагогических советах, заседаниях методических объединений</w:t>
            </w:r>
            <w:r w:rsidRPr="005B12E2">
              <w:rPr>
                <w:rFonts w:ascii="Liberation Serif" w:hAnsi="Liberation Serif" w:cs="Liberation Serif"/>
                <w:bCs/>
                <w:shd w:val="clear" w:color="auto" w:fill="FFFFFF"/>
              </w:rPr>
              <w:t xml:space="preserve"> вопросов об организации профориентационной работы обучающихся и межведомственного взаимодействия в области профориентации</w:t>
            </w:r>
          </w:p>
        </w:tc>
        <w:tc>
          <w:tcPr>
            <w:tcW w:w="0" w:type="auto"/>
            <w:tcBorders>
              <w:right w:val="single" w:sz="4" w:space="0" w:color="auto"/>
            </w:tcBorders>
            <w:tcMar>
              <w:top w:w="28" w:type="dxa"/>
              <w:left w:w="100" w:type="dxa"/>
              <w:bottom w:w="28" w:type="dxa"/>
              <w:right w:w="100" w:type="dxa"/>
            </w:tcMar>
          </w:tcPr>
          <w:p w:rsidR="00EE48DD" w:rsidRPr="005B12E2" w:rsidRDefault="00EE48DD" w:rsidP="00110F50">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EE48DD"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и ВР</w:t>
            </w:r>
          </w:p>
          <w:p w:rsidR="00695F72" w:rsidRPr="005B12E2" w:rsidRDefault="00695F72" w:rsidP="00695F72">
            <w:pPr>
              <w:rPr>
                <w:rFonts w:ascii="Liberation Serif" w:hAnsi="Liberation Serif" w:cs="Liberation Serif"/>
              </w:rPr>
            </w:pPr>
            <w:r w:rsidRPr="005B12E2">
              <w:rPr>
                <w:rFonts w:ascii="Liberation Serif" w:hAnsi="Liberation Serif" w:cs="Liberation Serif"/>
              </w:rPr>
              <w:t>Руководители ШМО</w:t>
            </w:r>
          </w:p>
        </w:tc>
      </w:tr>
      <w:tr w:rsidR="00A971E1" w:rsidRPr="005B12E2" w:rsidTr="006B5A25">
        <w:trPr>
          <w:trHeight w:val="576"/>
        </w:trPr>
        <w:tc>
          <w:tcPr>
            <w:tcW w:w="699" w:type="dxa"/>
            <w:tcBorders>
              <w:right w:val="single" w:sz="4" w:space="0" w:color="auto"/>
            </w:tcBorders>
            <w:tcMar>
              <w:top w:w="28" w:type="dxa"/>
              <w:left w:w="100" w:type="dxa"/>
              <w:bottom w:w="28" w:type="dxa"/>
              <w:right w:w="100" w:type="dxa"/>
            </w:tcMar>
          </w:tcPr>
          <w:p w:rsidR="00A971E1" w:rsidRPr="005B12E2" w:rsidRDefault="00A971E1" w:rsidP="00110F50">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5.1.3</w:t>
            </w:r>
          </w:p>
        </w:tc>
        <w:tc>
          <w:tcPr>
            <w:tcW w:w="0" w:type="auto"/>
            <w:tcBorders>
              <w:left w:val="single" w:sz="4" w:space="0" w:color="auto"/>
            </w:tcBorders>
            <w:tcMar>
              <w:top w:w="28" w:type="dxa"/>
              <w:left w:w="100" w:type="dxa"/>
              <w:bottom w:w="28" w:type="dxa"/>
              <w:right w:w="100" w:type="dxa"/>
            </w:tcMar>
          </w:tcPr>
          <w:p w:rsidR="00A971E1" w:rsidRPr="005B12E2" w:rsidRDefault="00A971E1" w:rsidP="002C27FC">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 xml:space="preserve">Организация работы по вовлечению обучающихся в проекте «Проектория» </w:t>
            </w:r>
          </w:p>
        </w:tc>
        <w:tc>
          <w:tcPr>
            <w:tcW w:w="0" w:type="auto"/>
            <w:tcBorders>
              <w:right w:val="single" w:sz="4" w:space="0" w:color="auto"/>
            </w:tcBorders>
            <w:tcMar>
              <w:top w:w="28" w:type="dxa"/>
              <w:left w:w="100" w:type="dxa"/>
              <w:bottom w:w="28" w:type="dxa"/>
              <w:right w:w="100" w:type="dxa"/>
            </w:tcMar>
          </w:tcPr>
          <w:p w:rsidR="00A971E1" w:rsidRPr="005B12E2" w:rsidRDefault="00A971E1" w:rsidP="009D55C3">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A971E1" w:rsidRPr="005B12E2" w:rsidRDefault="00695F72" w:rsidP="00695F72">
            <w:pPr>
              <w:rPr>
                <w:rFonts w:ascii="Liberation Serif" w:hAnsi="Liberation Serif" w:cs="Liberation Serif"/>
              </w:rPr>
            </w:pPr>
            <w:r w:rsidRPr="005B12E2">
              <w:rPr>
                <w:rFonts w:ascii="Liberation Serif" w:hAnsi="Liberation Serif" w:cs="Liberation Serif"/>
              </w:rPr>
              <w:t>Классные руководители</w:t>
            </w:r>
          </w:p>
        </w:tc>
      </w:tr>
      <w:tr w:rsidR="00A971E1" w:rsidRPr="005B12E2" w:rsidTr="006B5A25">
        <w:trPr>
          <w:trHeight w:val="576"/>
        </w:trPr>
        <w:tc>
          <w:tcPr>
            <w:tcW w:w="699" w:type="dxa"/>
            <w:tcBorders>
              <w:right w:val="single" w:sz="4" w:space="0" w:color="auto"/>
            </w:tcBorders>
            <w:tcMar>
              <w:top w:w="28" w:type="dxa"/>
              <w:left w:w="100" w:type="dxa"/>
              <w:bottom w:w="28" w:type="dxa"/>
              <w:right w:w="100" w:type="dxa"/>
            </w:tcMar>
          </w:tcPr>
          <w:p w:rsidR="00A971E1" w:rsidRPr="005B12E2" w:rsidRDefault="00A971E1" w:rsidP="00110F50">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5.1.4</w:t>
            </w:r>
          </w:p>
        </w:tc>
        <w:tc>
          <w:tcPr>
            <w:tcW w:w="0" w:type="auto"/>
            <w:tcBorders>
              <w:left w:val="single" w:sz="4" w:space="0" w:color="auto"/>
            </w:tcBorders>
            <w:tcMar>
              <w:top w:w="28" w:type="dxa"/>
              <w:left w:w="100" w:type="dxa"/>
              <w:bottom w:w="28" w:type="dxa"/>
              <w:right w:w="100" w:type="dxa"/>
            </w:tcMar>
          </w:tcPr>
          <w:p w:rsidR="00A971E1" w:rsidRPr="005B12E2" w:rsidRDefault="00695F72" w:rsidP="002C27FC">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Участие в</w:t>
            </w:r>
            <w:r w:rsidR="00A971E1" w:rsidRPr="005B12E2">
              <w:rPr>
                <w:rFonts w:ascii="Liberation Serif" w:hAnsi="Liberation Serif" w:cs="Liberation Serif"/>
                <w:bCs/>
                <w:shd w:val="clear" w:color="auto" w:fill="FFFFFF"/>
              </w:rPr>
              <w:t xml:space="preserve"> муниципально</w:t>
            </w:r>
            <w:r w:rsidRPr="005B12E2">
              <w:rPr>
                <w:rFonts w:ascii="Liberation Serif" w:hAnsi="Liberation Serif" w:cs="Liberation Serif"/>
                <w:bCs/>
                <w:shd w:val="clear" w:color="auto" w:fill="FFFFFF"/>
              </w:rPr>
              <w:t>м</w:t>
            </w:r>
            <w:r w:rsidR="00A971E1" w:rsidRPr="005B12E2">
              <w:rPr>
                <w:rFonts w:ascii="Liberation Serif" w:hAnsi="Liberation Serif" w:cs="Liberation Serif"/>
                <w:bCs/>
                <w:shd w:val="clear" w:color="auto" w:fill="FFFFFF"/>
              </w:rPr>
              <w:t xml:space="preserve"> профориентационно</w:t>
            </w:r>
            <w:r w:rsidRPr="005B12E2">
              <w:rPr>
                <w:rFonts w:ascii="Liberation Serif" w:hAnsi="Liberation Serif" w:cs="Liberation Serif"/>
                <w:bCs/>
                <w:shd w:val="clear" w:color="auto" w:fill="FFFFFF"/>
              </w:rPr>
              <w:t>м</w:t>
            </w:r>
            <w:r w:rsidR="00A971E1" w:rsidRPr="005B12E2">
              <w:rPr>
                <w:rFonts w:ascii="Liberation Serif" w:hAnsi="Liberation Serif" w:cs="Liberation Serif"/>
                <w:bCs/>
                <w:shd w:val="clear" w:color="auto" w:fill="FFFFFF"/>
              </w:rPr>
              <w:t xml:space="preserve"> фестивал</w:t>
            </w:r>
            <w:r w:rsidRPr="005B12E2">
              <w:rPr>
                <w:rFonts w:ascii="Liberation Serif" w:hAnsi="Liberation Serif" w:cs="Liberation Serif"/>
                <w:bCs/>
                <w:shd w:val="clear" w:color="auto" w:fill="FFFFFF"/>
              </w:rPr>
              <w:t>е</w:t>
            </w:r>
            <w:r w:rsidR="00A971E1" w:rsidRPr="005B12E2">
              <w:rPr>
                <w:rFonts w:ascii="Liberation Serif" w:hAnsi="Liberation Serif" w:cs="Liberation Serif"/>
                <w:bCs/>
                <w:shd w:val="clear" w:color="auto" w:fill="FFFFFF"/>
              </w:rPr>
              <w:t xml:space="preserve"> «Горизонты будущего»</w:t>
            </w:r>
          </w:p>
        </w:tc>
        <w:tc>
          <w:tcPr>
            <w:tcW w:w="0" w:type="auto"/>
            <w:tcBorders>
              <w:right w:val="single" w:sz="4" w:space="0" w:color="auto"/>
            </w:tcBorders>
            <w:tcMar>
              <w:top w:w="28" w:type="dxa"/>
              <w:left w:w="100" w:type="dxa"/>
              <w:bottom w:w="28" w:type="dxa"/>
              <w:right w:w="100" w:type="dxa"/>
            </w:tcMar>
          </w:tcPr>
          <w:p w:rsidR="00A971E1" w:rsidRPr="005B12E2" w:rsidRDefault="00A971E1" w:rsidP="009D55C3">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95F72" w:rsidRPr="005B12E2" w:rsidRDefault="00695F72" w:rsidP="00695F72">
            <w:pPr>
              <w:rPr>
                <w:rFonts w:ascii="Liberation Serif" w:hAnsi="Liberation Serif" w:cs="Liberation Serif"/>
              </w:rPr>
            </w:pPr>
            <w:r w:rsidRPr="005B12E2">
              <w:rPr>
                <w:rFonts w:ascii="Liberation Serif" w:hAnsi="Liberation Serif" w:cs="Liberation Serif"/>
              </w:rPr>
              <w:t>Заместители директора по УВР, ВР</w:t>
            </w:r>
          </w:p>
          <w:p w:rsidR="00A971E1" w:rsidRPr="005B12E2" w:rsidRDefault="00695F72" w:rsidP="00695F72">
            <w:pPr>
              <w:rPr>
                <w:rFonts w:ascii="Liberation Serif" w:hAnsi="Liberation Serif" w:cs="Liberation Serif"/>
              </w:rPr>
            </w:pPr>
            <w:r w:rsidRPr="005B12E2">
              <w:rPr>
                <w:rFonts w:ascii="Liberation Serif" w:hAnsi="Liberation Serif" w:cs="Liberation Serif"/>
              </w:rPr>
              <w:t>Классные руководители 10-11 классов</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5.1.5</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 xml:space="preserve">Участие в муниципальном фестивале профессиональных проб в общеобразовательных организациях </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Педагогические работники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5.1.6</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Организация работы по повышению компетентности педагогических и руководящих работников муниципальной системы образования по сопровождению обучающихся в профессиональном самоопределении</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Педагогические работники</w:t>
            </w:r>
          </w:p>
        </w:tc>
      </w:tr>
      <w:tr w:rsidR="006B5A25" w:rsidRPr="005B12E2" w:rsidTr="006B5A25">
        <w:trPr>
          <w:trHeight w:val="389"/>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t>5.2</w:t>
            </w:r>
          </w:p>
        </w:tc>
        <w:tc>
          <w:tcPr>
            <w:tcW w:w="0" w:type="auto"/>
            <w:gridSpan w:val="3"/>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b/>
                <w:i/>
              </w:rPr>
            </w:pPr>
            <w:r w:rsidRPr="005B12E2">
              <w:rPr>
                <w:rFonts w:ascii="Liberation Serif" w:hAnsi="Liberation Serif" w:cs="Liberation Serif"/>
                <w:b/>
                <w:bCs/>
                <w:i/>
                <w:shd w:val="clear" w:color="auto" w:fill="FFFFFF"/>
              </w:rPr>
              <w:t>По направлению «</w:t>
            </w:r>
            <w:r w:rsidRPr="005B12E2">
              <w:rPr>
                <w:rFonts w:ascii="Liberation Serif" w:hAnsi="Liberation Serif" w:cs="Liberation Serif"/>
                <w:b/>
                <w:i/>
              </w:rPr>
              <w:t>Взаимодействие с предприятиями, учреждениями»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5.2.1</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Заключении договоров с предприятиями, социальными партнерами, включающих в качестве одного из направлений взаимодействия профориентационную работу (кроме договоров с учреждениями профессионального образования).</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Директор ОО</w:t>
            </w:r>
          </w:p>
          <w:p w:rsidR="006B5A25" w:rsidRPr="005B12E2" w:rsidRDefault="006B5A25" w:rsidP="006B5A25">
            <w:pPr>
              <w:rPr>
                <w:rFonts w:ascii="Liberation Serif" w:hAnsi="Liberation Serif" w:cs="Liberation Serif"/>
              </w:rPr>
            </w:pP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5.2.2</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Реализация основных образовательных программ (предметов учебного плана, курсов внеурочной деятельности) и (или) дополнительных образовательных программ с применением сетевого взаимодействия.</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Директор ОО</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5.2.3</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Реализация программы «Уральская инженерная школа»</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Педагогические работники</w:t>
            </w:r>
          </w:p>
        </w:tc>
      </w:tr>
      <w:tr w:rsidR="006B5A25" w:rsidRPr="005B12E2" w:rsidTr="006B5A25">
        <w:trPr>
          <w:trHeight w:val="419"/>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lastRenderedPageBreak/>
              <w:t>5.3</w:t>
            </w:r>
          </w:p>
        </w:tc>
        <w:tc>
          <w:tcPr>
            <w:tcW w:w="0" w:type="auto"/>
            <w:gridSpan w:val="3"/>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b/>
              </w:rPr>
            </w:pPr>
            <w:r w:rsidRPr="005B12E2">
              <w:rPr>
                <w:rFonts w:ascii="Liberation Serif" w:hAnsi="Liberation Serif" w:cs="Liberation Serif"/>
                <w:b/>
                <w:bCs/>
                <w:i/>
                <w:shd w:val="clear" w:color="auto" w:fill="FFFFFF"/>
              </w:rPr>
              <w:t xml:space="preserve">По направлению </w:t>
            </w:r>
            <w:r w:rsidRPr="005B12E2">
              <w:rPr>
                <w:rFonts w:ascii="Liberation Serif" w:hAnsi="Liberation Serif" w:cs="Liberation Serif"/>
                <w:b/>
                <w:bCs/>
                <w:i/>
                <w:shd w:val="clear" w:color="auto" w:fill="FFFFFF"/>
              </w:rPr>
              <w:t></w:t>
            </w:r>
            <w:r w:rsidRPr="005B12E2">
              <w:rPr>
                <w:rFonts w:ascii="Liberation Serif" w:hAnsi="Liberation Serif" w:cs="Liberation Serif"/>
                <w:b/>
                <w:bCs/>
                <w:i/>
                <w:shd w:val="clear" w:color="auto" w:fill="FFFFFF"/>
              </w:rPr>
              <w:tab/>
              <w:t>«Проведение ранней профориентации»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5.3.1</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Участие обучающихся 6 – 11 классов в проекте «Билет в будущее»</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tc>
      </w:tr>
      <w:tr w:rsidR="006B5A25" w:rsidRPr="005B12E2" w:rsidTr="006B5A25">
        <w:trPr>
          <w:trHeight w:val="35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t>5.4</w:t>
            </w:r>
          </w:p>
        </w:tc>
        <w:tc>
          <w:tcPr>
            <w:tcW w:w="0" w:type="auto"/>
            <w:gridSpan w:val="3"/>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b/>
                <w:i/>
              </w:rPr>
            </w:pPr>
            <w:r w:rsidRPr="005B12E2">
              <w:rPr>
                <w:rFonts w:ascii="Liberation Serif" w:hAnsi="Liberation Serif" w:cs="Liberation Serif"/>
                <w:b/>
                <w:bCs/>
                <w:i/>
                <w:shd w:val="clear" w:color="auto" w:fill="FFFFFF"/>
              </w:rPr>
              <w:t>По направлению «Взаимодействие с учреждениями профессионального образования»</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5.4.1</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Заключении договоров о сотрудничестве между общеобразовательными организациями и профессиональными образовательными организациями</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Директор ОО</w:t>
            </w:r>
          </w:p>
          <w:p w:rsidR="006B5A25" w:rsidRPr="005B12E2" w:rsidRDefault="006B5A25" w:rsidP="006B5A25">
            <w:pPr>
              <w:rPr>
                <w:rFonts w:ascii="Liberation Serif" w:hAnsi="Liberation Serif" w:cs="Liberation Serif"/>
              </w:rPr>
            </w:pP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5.4.2</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Участие обучающихся в презентационных мероприятиях профессиональных образовательных организаций, проводимых в различных форматах</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t>5.5</w:t>
            </w:r>
          </w:p>
        </w:tc>
        <w:tc>
          <w:tcPr>
            <w:tcW w:w="0" w:type="auto"/>
            <w:gridSpan w:val="3"/>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b/>
                <w:i/>
              </w:rPr>
            </w:pPr>
            <w:r w:rsidRPr="005B12E2">
              <w:rPr>
                <w:rFonts w:ascii="Liberation Serif" w:hAnsi="Liberation Serif" w:cs="Liberation Serif"/>
                <w:b/>
                <w:bCs/>
                <w:i/>
                <w:shd w:val="clear" w:color="auto" w:fill="FFFFFF"/>
              </w:rPr>
              <w:t>По направлению «Сопровождение профессионального самоопределения и организация профориентации обучающихся с ОВЗ и инвалидностью»</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5.5.1</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Организация реализации дистанционных образовательных программ профориентации и дополнительного образования для детей с ОВЗ.</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Кл. руководители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5.5.2</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Организация информационно-просветительской работы с родителями детей с ОВЗ по вопросам профориентации, профессионального обучения лиц с ОВЗ и инвалидностью в профессиональный образовательных организациях.</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Кл. руководители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5.5.3</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Организация работы по повышению компетентности педагогических работников общего, дополнительного образования детей по профориентации детей инвалидов и с ОВЗ.</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Педагогические работники</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
                <w:bCs/>
                <w:i/>
                <w:shd w:val="clear" w:color="auto" w:fill="FFFFFF"/>
              </w:rPr>
            </w:pPr>
            <w:r w:rsidRPr="005B12E2">
              <w:rPr>
                <w:rFonts w:ascii="Liberation Serif" w:hAnsi="Liberation Serif" w:cs="Liberation Serif"/>
                <w:b/>
                <w:bCs/>
                <w:i/>
                <w:shd w:val="clear" w:color="auto" w:fill="FFFFFF"/>
              </w:rPr>
              <w:t>5.6.</w:t>
            </w:r>
          </w:p>
        </w:tc>
        <w:tc>
          <w:tcPr>
            <w:tcW w:w="0" w:type="auto"/>
            <w:gridSpan w:val="3"/>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b/>
                <w:i/>
              </w:rPr>
            </w:pPr>
            <w:r w:rsidRPr="005B12E2">
              <w:rPr>
                <w:rFonts w:ascii="Liberation Serif" w:hAnsi="Liberation Serif" w:cs="Liberation Serif"/>
                <w:b/>
                <w:bCs/>
                <w:i/>
                <w:shd w:val="clear" w:color="auto" w:fill="FFFFFF"/>
              </w:rPr>
              <w:t xml:space="preserve">По направлению </w:t>
            </w:r>
            <w:r w:rsidRPr="005B12E2">
              <w:rPr>
                <w:rFonts w:ascii="Liberation Serif" w:hAnsi="Liberation Serif" w:cs="Liberation Serif"/>
                <w:b/>
                <w:bCs/>
                <w:i/>
                <w:shd w:val="clear" w:color="auto" w:fill="FFFFFF"/>
              </w:rPr>
              <w:t></w:t>
            </w:r>
            <w:r w:rsidRPr="005B12E2">
              <w:rPr>
                <w:rFonts w:ascii="Liberation Serif" w:hAnsi="Liberation Serif" w:cs="Liberation Serif"/>
                <w:b/>
                <w:bCs/>
                <w:i/>
                <w:shd w:val="clear" w:color="auto" w:fill="FFFFFF"/>
              </w:rPr>
              <w:tab/>
              <w:t>«Проведение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обучающимся в их профессиональной ориентации».</w:t>
            </w:r>
          </w:p>
        </w:tc>
      </w:tr>
      <w:tr w:rsidR="006B5A25" w:rsidRPr="005B12E2" w:rsidTr="006B5A25">
        <w:trPr>
          <w:trHeight w:val="341"/>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5.6.1</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 xml:space="preserve">Организация профессиональной диагностики обучающихся. </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Психолог</w:t>
            </w: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5.6.2</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Организация профориентационных встреч для информирования учащихся о ситуации и тенденциях развития рынка труда, профессиях, востребованных на рынке труда, предприятиях ведущих отраслей экономики НТГО, Свердловской области</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p>
        </w:tc>
      </w:tr>
      <w:tr w:rsidR="006B5A25" w:rsidRPr="005B12E2" w:rsidTr="006B5A25">
        <w:trPr>
          <w:trHeight w:val="576"/>
        </w:trPr>
        <w:tc>
          <w:tcPr>
            <w:tcW w:w="699" w:type="dxa"/>
            <w:tcBorders>
              <w:right w:val="single" w:sz="4" w:space="0" w:color="auto"/>
            </w:tcBorders>
            <w:tcMar>
              <w:top w:w="28" w:type="dxa"/>
              <w:left w:w="100" w:type="dxa"/>
              <w:bottom w:w="28" w:type="dxa"/>
              <w:right w:w="100" w:type="dxa"/>
            </w:tcMar>
          </w:tcPr>
          <w:p w:rsidR="006B5A25" w:rsidRPr="005B12E2" w:rsidRDefault="006B5A25" w:rsidP="006B5A25">
            <w:pPr>
              <w:widowControl w:val="0"/>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5.6.3</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jc w:val="both"/>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Участие обучающихся в ознакомительных профессиональных занятиях в высокотехнологичных структурах дополнительного образования детей, в организация СПО и высшего образования</w:t>
            </w:r>
          </w:p>
        </w:tc>
        <w:tc>
          <w:tcPr>
            <w:tcW w:w="0" w:type="auto"/>
            <w:tcBorders>
              <w:right w:val="single" w:sz="4" w:space="0" w:color="auto"/>
            </w:tcBorders>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Cs/>
                <w:shd w:val="clear" w:color="auto" w:fill="FFFFFF"/>
              </w:rPr>
            </w:pPr>
            <w:r w:rsidRPr="005B12E2">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Кл. руководители</w:t>
            </w:r>
          </w:p>
        </w:tc>
      </w:tr>
      <w:tr w:rsidR="006B5A25" w:rsidRPr="005B12E2" w:rsidTr="006B5A25">
        <w:trPr>
          <w:trHeight w:val="455"/>
        </w:trPr>
        <w:tc>
          <w:tcPr>
            <w:tcW w:w="699" w:type="dxa"/>
            <w:tcMar>
              <w:top w:w="28" w:type="dxa"/>
              <w:left w:w="100" w:type="dxa"/>
              <w:bottom w:w="28" w:type="dxa"/>
              <w:right w:w="100" w:type="dxa"/>
            </w:tcMar>
          </w:tcPr>
          <w:p w:rsidR="006B5A25" w:rsidRPr="005B12E2" w:rsidRDefault="006B5A25" w:rsidP="006B5A25">
            <w:pPr>
              <w:widowControl w:val="0"/>
              <w:jc w:val="center"/>
              <w:rPr>
                <w:rFonts w:ascii="Liberation Serif" w:hAnsi="Liberation Serif" w:cs="Liberation Serif"/>
                <w:b/>
              </w:rPr>
            </w:pPr>
            <w:r w:rsidRPr="005B12E2">
              <w:rPr>
                <w:rFonts w:ascii="Liberation Serif" w:hAnsi="Liberation Serif" w:cs="Liberation Serif"/>
                <w:b/>
              </w:rPr>
              <w:lastRenderedPageBreak/>
              <w:t xml:space="preserve">6. </w:t>
            </w:r>
          </w:p>
        </w:tc>
        <w:tc>
          <w:tcPr>
            <w:tcW w:w="0" w:type="auto"/>
            <w:gridSpan w:val="3"/>
            <w:tcMar>
              <w:top w:w="28" w:type="dxa"/>
              <w:left w:w="100" w:type="dxa"/>
              <w:bottom w:w="28" w:type="dxa"/>
              <w:right w:w="100" w:type="dxa"/>
            </w:tcMar>
          </w:tcPr>
          <w:p w:rsidR="006B5A25" w:rsidRPr="005B12E2" w:rsidRDefault="006B5A25" w:rsidP="006B5A25">
            <w:pPr>
              <w:jc w:val="center"/>
              <w:rPr>
                <w:rFonts w:ascii="Liberation Serif" w:hAnsi="Liberation Serif" w:cs="Liberation Serif"/>
                <w:b/>
              </w:rPr>
            </w:pPr>
            <w:r w:rsidRPr="005B12E2">
              <w:rPr>
                <w:rFonts w:ascii="Liberation Serif" w:hAnsi="Liberation Serif" w:cs="Liberation Serif"/>
                <w:b/>
              </w:rPr>
              <w:t>Анализ эффективности принятых мер</w:t>
            </w:r>
          </w:p>
        </w:tc>
      </w:tr>
      <w:tr w:rsidR="006B5A25" w:rsidRPr="005B12E2" w:rsidTr="006B5A25">
        <w:trPr>
          <w:trHeight w:val="375"/>
        </w:trPr>
        <w:tc>
          <w:tcPr>
            <w:tcW w:w="699" w:type="dxa"/>
            <w:tcMar>
              <w:top w:w="28" w:type="dxa"/>
              <w:left w:w="100" w:type="dxa"/>
              <w:bottom w:w="28" w:type="dxa"/>
              <w:right w:w="100" w:type="dxa"/>
            </w:tcMar>
          </w:tcPr>
          <w:p w:rsidR="006B5A25" w:rsidRPr="005B12E2" w:rsidRDefault="006B5A25" w:rsidP="006B5A25">
            <w:pPr>
              <w:widowControl w:val="0"/>
              <w:rPr>
                <w:rFonts w:ascii="Liberation Serif" w:eastAsia="Arial" w:hAnsi="Liberation Serif" w:cs="Liberation Serif"/>
              </w:rPr>
            </w:pPr>
            <w:r w:rsidRPr="005B12E2">
              <w:rPr>
                <w:rFonts w:ascii="Liberation Serif" w:eastAsia="Arial" w:hAnsi="Liberation Serif" w:cs="Liberation Serif"/>
              </w:rPr>
              <w:t>6.1</w:t>
            </w:r>
          </w:p>
        </w:tc>
        <w:tc>
          <w:tcPr>
            <w:tcW w:w="0" w:type="auto"/>
            <w:tcMar>
              <w:top w:w="28" w:type="dxa"/>
              <w:left w:w="100" w:type="dxa"/>
              <w:bottom w:w="28" w:type="dxa"/>
              <w:right w:w="100" w:type="dxa"/>
            </w:tcMar>
          </w:tcPr>
          <w:p w:rsidR="006B5A25" w:rsidRPr="005B12E2" w:rsidRDefault="006B5A25" w:rsidP="006B5A25">
            <w:pPr>
              <w:jc w:val="both"/>
              <w:rPr>
                <w:rFonts w:ascii="Liberation Serif" w:eastAsia="Arial" w:hAnsi="Liberation Serif" w:cs="Liberation Serif"/>
              </w:rPr>
            </w:pPr>
            <w:r w:rsidRPr="005B12E2">
              <w:rPr>
                <w:rStyle w:val="7"/>
                <w:rFonts w:ascii="Liberation Serif" w:eastAsia="Arial" w:hAnsi="Liberation Serif" w:cs="Liberation Serif"/>
                <w:b w:val="0"/>
                <w:bCs w:val="0"/>
                <w:color w:val="auto"/>
              </w:rPr>
              <w:t>Проведение анализа эффективности принятых мер</w:t>
            </w:r>
          </w:p>
        </w:tc>
        <w:tc>
          <w:tcPr>
            <w:tcW w:w="0" w:type="auto"/>
            <w:tcMar>
              <w:top w:w="28" w:type="dxa"/>
              <w:left w:w="100" w:type="dxa"/>
              <w:bottom w:w="28" w:type="dxa"/>
              <w:right w:w="100" w:type="dxa"/>
            </w:tcMar>
          </w:tcPr>
          <w:p w:rsidR="006B5A25" w:rsidRPr="005B12E2" w:rsidRDefault="006B5A25" w:rsidP="006B5A25">
            <w:pPr>
              <w:jc w:val="center"/>
              <w:rPr>
                <w:rFonts w:ascii="Liberation Serif" w:eastAsia="Arial" w:hAnsi="Liberation Serif" w:cs="Liberation Serif"/>
              </w:rPr>
            </w:pPr>
            <w:r w:rsidRPr="005B12E2">
              <w:rPr>
                <w:rFonts w:ascii="Liberation Serif" w:eastAsia="Arial" w:hAnsi="Liberation Serif" w:cs="Liberation Serif"/>
              </w:rPr>
              <w:t>ежегодно</w:t>
            </w:r>
          </w:p>
        </w:tc>
        <w:tc>
          <w:tcPr>
            <w:tcW w:w="0" w:type="auto"/>
            <w:tcMar>
              <w:top w:w="28" w:type="dxa"/>
              <w:left w:w="100" w:type="dxa"/>
              <w:bottom w:w="28" w:type="dxa"/>
              <w:right w:w="100" w:type="dxa"/>
            </w:tcMar>
          </w:tcPr>
          <w:p w:rsidR="006B5A25" w:rsidRPr="005B12E2" w:rsidRDefault="006B5A25" w:rsidP="006B5A25">
            <w:pPr>
              <w:rPr>
                <w:rFonts w:ascii="Liberation Serif" w:hAnsi="Liberation Serif" w:cs="Liberation Serif"/>
              </w:rPr>
            </w:pPr>
            <w:r w:rsidRPr="005B12E2">
              <w:rPr>
                <w:rFonts w:ascii="Liberation Serif" w:hAnsi="Liberation Serif" w:cs="Liberation Serif"/>
              </w:rPr>
              <w:t>Директор</w:t>
            </w:r>
          </w:p>
          <w:p w:rsidR="006B5A25" w:rsidRPr="005B12E2" w:rsidRDefault="006B5A25" w:rsidP="006B5A25">
            <w:pPr>
              <w:rPr>
                <w:rFonts w:ascii="Liberation Serif" w:hAnsi="Liberation Serif" w:cs="Liberation Serif"/>
              </w:rPr>
            </w:pPr>
            <w:r w:rsidRPr="005B12E2">
              <w:rPr>
                <w:rFonts w:ascii="Liberation Serif" w:hAnsi="Liberation Serif" w:cs="Liberation Serif"/>
              </w:rPr>
              <w:t>Заместители директора по УВР, ВР</w:t>
            </w:r>
          </w:p>
          <w:p w:rsidR="006B5A25" w:rsidRPr="005B12E2" w:rsidRDefault="006B5A25" w:rsidP="006B5A25">
            <w:pPr>
              <w:rPr>
                <w:rFonts w:ascii="Liberation Serif" w:hAnsi="Liberation Serif" w:cs="Liberation Serif"/>
              </w:rPr>
            </w:pPr>
          </w:p>
        </w:tc>
      </w:tr>
    </w:tbl>
    <w:p w:rsidR="00926807" w:rsidRPr="00192384" w:rsidRDefault="00926807" w:rsidP="00805DE9">
      <w:pPr>
        <w:rPr>
          <w:rFonts w:ascii="Liberation Serif" w:hAnsi="Liberation Serif" w:cs="Liberation Serif"/>
          <w:sz w:val="28"/>
          <w:szCs w:val="28"/>
        </w:rPr>
      </w:pPr>
    </w:p>
    <w:sectPr w:rsidR="00926807" w:rsidRPr="00192384" w:rsidSect="00110F50">
      <w:headerReference w:type="default" r:id="rId8"/>
      <w:footerReference w:type="default" r:id="rId9"/>
      <w:footerReference w:type="first" r:id="rId10"/>
      <w:pgSz w:w="11906" w:h="16838"/>
      <w:pgMar w:top="1134" w:right="851" w:bottom="678" w:left="850"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184" w:rsidRDefault="00E86184" w:rsidP="006219F4">
      <w:r>
        <w:separator/>
      </w:r>
    </w:p>
  </w:endnote>
  <w:endnote w:type="continuationSeparator" w:id="0">
    <w:p w:rsidR="00E86184" w:rsidRDefault="00E86184" w:rsidP="0062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405882"/>
      <w:docPartObj>
        <w:docPartGallery w:val="Page Numbers (Bottom of Page)"/>
        <w:docPartUnique/>
      </w:docPartObj>
    </w:sdtPr>
    <w:sdtEndPr/>
    <w:sdtContent>
      <w:p w:rsidR="00110F50" w:rsidRDefault="00110F50">
        <w:pPr>
          <w:pStyle w:val="ab"/>
          <w:jc w:val="center"/>
        </w:pPr>
        <w:r>
          <w:fldChar w:fldCharType="begin"/>
        </w:r>
        <w:r>
          <w:instrText>PAGE   \* MERGEFORMAT</w:instrText>
        </w:r>
        <w:r>
          <w:fldChar w:fldCharType="separate"/>
        </w:r>
        <w:r w:rsidR="006A3C17">
          <w:rPr>
            <w:noProof/>
          </w:rPr>
          <w:t>2</w:t>
        </w:r>
        <w:r>
          <w:fldChar w:fldCharType="end"/>
        </w:r>
      </w:p>
    </w:sdtContent>
  </w:sdt>
  <w:p w:rsidR="00110F50" w:rsidRDefault="00110F5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820675"/>
      <w:docPartObj>
        <w:docPartGallery w:val="Page Numbers (Bottom of Page)"/>
        <w:docPartUnique/>
      </w:docPartObj>
    </w:sdtPr>
    <w:sdtEndPr/>
    <w:sdtContent>
      <w:p w:rsidR="004A0D06" w:rsidRDefault="004A0D06">
        <w:pPr>
          <w:pStyle w:val="ab"/>
          <w:jc w:val="center"/>
        </w:pPr>
        <w:r>
          <w:fldChar w:fldCharType="begin"/>
        </w:r>
        <w:r>
          <w:instrText>PAGE   \* MERGEFORMAT</w:instrText>
        </w:r>
        <w:r>
          <w:fldChar w:fldCharType="separate"/>
        </w:r>
        <w:r w:rsidR="006A3C17">
          <w:rPr>
            <w:noProof/>
          </w:rPr>
          <w:t>1</w:t>
        </w:r>
        <w:r>
          <w:fldChar w:fldCharType="end"/>
        </w:r>
      </w:p>
    </w:sdtContent>
  </w:sdt>
  <w:p w:rsidR="004A0D06" w:rsidRDefault="004A0D0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184" w:rsidRDefault="00E86184" w:rsidP="006219F4">
      <w:r>
        <w:separator/>
      </w:r>
    </w:p>
  </w:footnote>
  <w:footnote w:type="continuationSeparator" w:id="0">
    <w:p w:rsidR="00E86184" w:rsidRDefault="00E86184" w:rsidP="00621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4C0" w:rsidRDefault="00FC04C0">
    <w:pPr>
      <w:pStyle w:val="a9"/>
      <w:jc w:val="center"/>
    </w:pPr>
  </w:p>
  <w:p w:rsidR="00FC04C0" w:rsidRDefault="00FC04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42B3516"/>
    <w:multiLevelType w:val="multilevel"/>
    <w:tmpl w:val="75FCAC4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413B5E"/>
    <w:multiLevelType w:val="hybridMultilevel"/>
    <w:tmpl w:val="7200F9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1060EE"/>
    <w:multiLevelType w:val="multilevel"/>
    <w:tmpl w:val="B49C56BA"/>
    <w:lvl w:ilvl="0">
      <w:start w:val="1"/>
      <w:numFmt w:val="decimal"/>
      <w:lvlText w:val="%1."/>
      <w:lvlJc w:val="left"/>
      <w:pPr>
        <w:ind w:left="644" w:hanging="360"/>
      </w:pPr>
      <w:rPr>
        <w:rFonts w:cs="Times New Roman"/>
        <w:u w:val="none"/>
      </w:rPr>
    </w:lvl>
    <w:lvl w:ilvl="1">
      <w:start w:val="1"/>
      <w:numFmt w:val="lowerLetter"/>
      <w:lvlText w:val="%2."/>
      <w:lvlJc w:val="left"/>
      <w:pPr>
        <w:ind w:left="1364" w:hanging="360"/>
      </w:pPr>
      <w:rPr>
        <w:rFonts w:cs="Times New Roman"/>
        <w:u w:val="none"/>
      </w:rPr>
    </w:lvl>
    <w:lvl w:ilvl="2">
      <w:start w:val="1"/>
      <w:numFmt w:val="lowerRoman"/>
      <w:lvlText w:val="%3."/>
      <w:lvlJc w:val="right"/>
      <w:pPr>
        <w:ind w:left="2084" w:hanging="360"/>
      </w:pPr>
      <w:rPr>
        <w:rFonts w:cs="Times New Roman"/>
        <w:u w:val="none"/>
      </w:rPr>
    </w:lvl>
    <w:lvl w:ilvl="3">
      <w:start w:val="1"/>
      <w:numFmt w:val="decimal"/>
      <w:lvlText w:val="%4."/>
      <w:lvlJc w:val="left"/>
      <w:pPr>
        <w:ind w:left="2804" w:hanging="360"/>
      </w:pPr>
      <w:rPr>
        <w:rFonts w:cs="Times New Roman"/>
        <w:u w:val="none"/>
      </w:rPr>
    </w:lvl>
    <w:lvl w:ilvl="4">
      <w:start w:val="1"/>
      <w:numFmt w:val="lowerLetter"/>
      <w:lvlText w:val="%5."/>
      <w:lvlJc w:val="left"/>
      <w:pPr>
        <w:ind w:left="3524" w:hanging="360"/>
      </w:pPr>
      <w:rPr>
        <w:rFonts w:cs="Times New Roman"/>
        <w:u w:val="none"/>
      </w:rPr>
    </w:lvl>
    <w:lvl w:ilvl="5">
      <w:start w:val="1"/>
      <w:numFmt w:val="lowerRoman"/>
      <w:lvlText w:val="%6."/>
      <w:lvlJc w:val="right"/>
      <w:pPr>
        <w:ind w:left="4244" w:hanging="360"/>
      </w:pPr>
      <w:rPr>
        <w:rFonts w:cs="Times New Roman"/>
        <w:u w:val="none"/>
      </w:rPr>
    </w:lvl>
    <w:lvl w:ilvl="6">
      <w:start w:val="1"/>
      <w:numFmt w:val="decimal"/>
      <w:lvlText w:val="%7."/>
      <w:lvlJc w:val="left"/>
      <w:pPr>
        <w:ind w:left="4964" w:hanging="360"/>
      </w:pPr>
      <w:rPr>
        <w:rFonts w:cs="Times New Roman"/>
        <w:u w:val="none"/>
      </w:rPr>
    </w:lvl>
    <w:lvl w:ilvl="7">
      <w:start w:val="1"/>
      <w:numFmt w:val="lowerLetter"/>
      <w:lvlText w:val="%8."/>
      <w:lvlJc w:val="left"/>
      <w:pPr>
        <w:ind w:left="5684" w:hanging="360"/>
      </w:pPr>
      <w:rPr>
        <w:rFonts w:cs="Times New Roman"/>
        <w:u w:val="none"/>
      </w:rPr>
    </w:lvl>
    <w:lvl w:ilvl="8">
      <w:start w:val="1"/>
      <w:numFmt w:val="lowerRoman"/>
      <w:lvlText w:val="%9."/>
      <w:lvlJc w:val="right"/>
      <w:pPr>
        <w:ind w:left="6404" w:hanging="360"/>
      </w:pPr>
      <w:rPr>
        <w:rFonts w:cs="Times New Roman"/>
        <w:u w:val="none"/>
      </w:rPr>
    </w:lvl>
  </w:abstractNum>
  <w:abstractNum w:abstractNumId="3" w15:restartNumberingAfterBreak="0">
    <w:nsid w:val="09B80178"/>
    <w:multiLevelType w:val="hybridMultilevel"/>
    <w:tmpl w:val="AB569732"/>
    <w:lvl w:ilvl="0" w:tplc="65EC8A3A">
      <w:start w:val="1"/>
      <w:numFmt w:val="decimal"/>
      <w:lvlText w:val="%1."/>
      <w:lvlJc w:val="left"/>
      <w:pPr>
        <w:ind w:left="1211" w:hanging="360"/>
      </w:pPr>
      <w:rPr>
        <w:rFonts w:ascii="Times New Roman" w:hAnsi="Times New Roman" w:cs="Times New Roman" w:hint="default"/>
      </w:rPr>
    </w:lvl>
    <w:lvl w:ilvl="1" w:tplc="981614C8">
      <w:start w:val="1"/>
      <w:numFmt w:val="decimal"/>
      <w:lvlText w:val="%2)"/>
      <w:lvlJc w:val="left"/>
      <w:pPr>
        <w:ind w:left="4756"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C1E16D7"/>
    <w:multiLevelType w:val="multilevel"/>
    <w:tmpl w:val="3C2E35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C6D79"/>
    <w:multiLevelType w:val="hybridMultilevel"/>
    <w:tmpl w:val="145EC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377619"/>
    <w:multiLevelType w:val="hybridMultilevel"/>
    <w:tmpl w:val="69A8D456"/>
    <w:lvl w:ilvl="0" w:tplc="57A24AEA">
      <w:start w:val="1"/>
      <w:numFmt w:val="decimal"/>
      <w:lvlText w:val="%1)"/>
      <w:lvlJc w:val="left"/>
      <w:pPr>
        <w:ind w:left="927" w:hanging="360"/>
      </w:pPr>
      <w:rPr>
        <w:rFonts w:cs="Times New Roman" w:hint="default"/>
        <w:b w:val="0"/>
        <w:i w:val="0"/>
        <w:caps w:val="0"/>
        <w:strike w:val="0"/>
        <w:dstrike w:val="0"/>
        <w:vanish w:val="0"/>
        <w:sz w:val="24"/>
        <w:vertAlign w:val="baseline"/>
      </w:rPr>
    </w:lvl>
    <w:lvl w:ilvl="1" w:tplc="04090003">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7" w15:restartNumberingAfterBreak="0">
    <w:nsid w:val="1D9934E4"/>
    <w:multiLevelType w:val="hybridMultilevel"/>
    <w:tmpl w:val="A9EA096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B141B8"/>
    <w:multiLevelType w:val="hybridMultilevel"/>
    <w:tmpl w:val="E51E5566"/>
    <w:lvl w:ilvl="0" w:tplc="3070AE0A">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275774D5"/>
    <w:multiLevelType w:val="hybridMultilevel"/>
    <w:tmpl w:val="DD0EF8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43EA3"/>
    <w:multiLevelType w:val="hybridMultilevel"/>
    <w:tmpl w:val="B40CB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7015B3D"/>
    <w:multiLevelType w:val="hybridMultilevel"/>
    <w:tmpl w:val="E12E537A"/>
    <w:lvl w:ilvl="0" w:tplc="E654CD90">
      <w:start w:val="1"/>
      <w:numFmt w:val="bullet"/>
      <w:lvlText w:val=""/>
      <w:lvlJc w:val="left"/>
      <w:pPr>
        <w:tabs>
          <w:tab w:val="num" w:pos="720"/>
        </w:tabs>
        <w:ind w:left="720" w:hanging="360"/>
      </w:pPr>
      <w:rPr>
        <w:rFonts w:ascii="Wingdings" w:hAnsi="Wingdings" w:hint="default"/>
      </w:rPr>
    </w:lvl>
    <w:lvl w:ilvl="1" w:tplc="B342798E" w:tentative="1">
      <w:start w:val="1"/>
      <w:numFmt w:val="bullet"/>
      <w:lvlText w:val=""/>
      <w:lvlJc w:val="left"/>
      <w:pPr>
        <w:tabs>
          <w:tab w:val="num" w:pos="1440"/>
        </w:tabs>
        <w:ind w:left="1440" w:hanging="360"/>
      </w:pPr>
      <w:rPr>
        <w:rFonts w:ascii="Wingdings" w:hAnsi="Wingdings" w:hint="default"/>
      </w:rPr>
    </w:lvl>
    <w:lvl w:ilvl="2" w:tplc="AE06C5D0" w:tentative="1">
      <w:start w:val="1"/>
      <w:numFmt w:val="bullet"/>
      <w:lvlText w:val=""/>
      <w:lvlJc w:val="left"/>
      <w:pPr>
        <w:tabs>
          <w:tab w:val="num" w:pos="2160"/>
        </w:tabs>
        <w:ind w:left="2160" w:hanging="360"/>
      </w:pPr>
      <w:rPr>
        <w:rFonts w:ascii="Wingdings" w:hAnsi="Wingdings" w:hint="default"/>
      </w:rPr>
    </w:lvl>
    <w:lvl w:ilvl="3" w:tplc="58A6688A" w:tentative="1">
      <w:start w:val="1"/>
      <w:numFmt w:val="bullet"/>
      <w:lvlText w:val=""/>
      <w:lvlJc w:val="left"/>
      <w:pPr>
        <w:tabs>
          <w:tab w:val="num" w:pos="2880"/>
        </w:tabs>
        <w:ind w:left="2880" w:hanging="360"/>
      </w:pPr>
      <w:rPr>
        <w:rFonts w:ascii="Wingdings" w:hAnsi="Wingdings" w:hint="default"/>
      </w:rPr>
    </w:lvl>
    <w:lvl w:ilvl="4" w:tplc="CE2AD734" w:tentative="1">
      <w:start w:val="1"/>
      <w:numFmt w:val="bullet"/>
      <w:lvlText w:val=""/>
      <w:lvlJc w:val="left"/>
      <w:pPr>
        <w:tabs>
          <w:tab w:val="num" w:pos="3600"/>
        </w:tabs>
        <w:ind w:left="3600" w:hanging="360"/>
      </w:pPr>
      <w:rPr>
        <w:rFonts w:ascii="Wingdings" w:hAnsi="Wingdings" w:hint="default"/>
      </w:rPr>
    </w:lvl>
    <w:lvl w:ilvl="5" w:tplc="8E3C284C" w:tentative="1">
      <w:start w:val="1"/>
      <w:numFmt w:val="bullet"/>
      <w:lvlText w:val=""/>
      <w:lvlJc w:val="left"/>
      <w:pPr>
        <w:tabs>
          <w:tab w:val="num" w:pos="4320"/>
        </w:tabs>
        <w:ind w:left="4320" w:hanging="360"/>
      </w:pPr>
      <w:rPr>
        <w:rFonts w:ascii="Wingdings" w:hAnsi="Wingdings" w:hint="default"/>
      </w:rPr>
    </w:lvl>
    <w:lvl w:ilvl="6" w:tplc="5C048FEC" w:tentative="1">
      <w:start w:val="1"/>
      <w:numFmt w:val="bullet"/>
      <w:lvlText w:val=""/>
      <w:lvlJc w:val="left"/>
      <w:pPr>
        <w:tabs>
          <w:tab w:val="num" w:pos="5040"/>
        </w:tabs>
        <w:ind w:left="5040" w:hanging="360"/>
      </w:pPr>
      <w:rPr>
        <w:rFonts w:ascii="Wingdings" w:hAnsi="Wingdings" w:hint="default"/>
      </w:rPr>
    </w:lvl>
    <w:lvl w:ilvl="7" w:tplc="E5B85662" w:tentative="1">
      <w:start w:val="1"/>
      <w:numFmt w:val="bullet"/>
      <w:lvlText w:val=""/>
      <w:lvlJc w:val="left"/>
      <w:pPr>
        <w:tabs>
          <w:tab w:val="num" w:pos="5760"/>
        </w:tabs>
        <w:ind w:left="5760" w:hanging="360"/>
      </w:pPr>
      <w:rPr>
        <w:rFonts w:ascii="Wingdings" w:hAnsi="Wingdings" w:hint="default"/>
      </w:rPr>
    </w:lvl>
    <w:lvl w:ilvl="8" w:tplc="590A529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13242"/>
    <w:multiLevelType w:val="hybridMultilevel"/>
    <w:tmpl w:val="8604B87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D191755"/>
    <w:multiLevelType w:val="hybridMultilevel"/>
    <w:tmpl w:val="9418F88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3DBC0C9A"/>
    <w:multiLevelType w:val="hybridMultilevel"/>
    <w:tmpl w:val="5D285E82"/>
    <w:lvl w:ilvl="0" w:tplc="2FB23F6C">
      <w:start w:val="1"/>
      <w:numFmt w:val="bullet"/>
      <w:lvlText w:val=""/>
      <w:lvlJc w:val="left"/>
      <w:pPr>
        <w:ind w:left="1068" w:hanging="360"/>
      </w:pPr>
      <w:rPr>
        <w:rFonts w:ascii="Symbol" w:hAnsi="Symbol" w:hint="default"/>
      </w:rPr>
    </w:lvl>
    <w:lvl w:ilvl="1" w:tplc="2FB23F6C">
      <w:start w:val="1"/>
      <w:numFmt w:val="bullet"/>
      <w:lvlText w:val=""/>
      <w:lvlJc w:val="left"/>
      <w:pPr>
        <w:ind w:left="1788" w:hanging="360"/>
      </w:pPr>
      <w:rPr>
        <w:rFonts w:ascii="Symbol" w:hAnsi="Symbol" w:hint="default"/>
      </w:rPr>
    </w:lvl>
    <w:lvl w:ilvl="2" w:tplc="04190003">
      <w:start w:val="1"/>
      <w:numFmt w:val="bullet"/>
      <w:lvlText w:val="o"/>
      <w:lvlJc w:val="left"/>
      <w:pPr>
        <w:ind w:left="2508" w:hanging="360"/>
      </w:pPr>
      <w:rPr>
        <w:rFonts w:ascii="Courier New" w:hAnsi="Courier New"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0292F6C"/>
    <w:multiLevelType w:val="multilevel"/>
    <w:tmpl w:val="8B2E0BF2"/>
    <w:lvl w:ilvl="0">
      <w:start w:val="1"/>
      <w:numFmt w:val="decimal"/>
      <w:lvlText w:val="%1."/>
      <w:lvlJc w:val="left"/>
      <w:pPr>
        <w:ind w:left="1069" w:hanging="360"/>
      </w:pPr>
      <w:rPr>
        <w:rFonts w:ascii="Times New Roman" w:hAnsi="Times New Roman" w:cs="Times New Roman"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40524081"/>
    <w:multiLevelType w:val="hybridMultilevel"/>
    <w:tmpl w:val="7DB65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C7069E"/>
    <w:multiLevelType w:val="hybridMultilevel"/>
    <w:tmpl w:val="F7DA130C"/>
    <w:lvl w:ilvl="0" w:tplc="2FB23F6C">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47ED1B8B"/>
    <w:multiLevelType w:val="hybridMultilevel"/>
    <w:tmpl w:val="B73CEFA6"/>
    <w:lvl w:ilvl="0" w:tplc="3070A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251C46"/>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0" w15:restartNumberingAfterBreak="0">
    <w:nsid w:val="4EF37C0D"/>
    <w:multiLevelType w:val="multilevel"/>
    <w:tmpl w:val="0E7634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D375C7"/>
    <w:multiLevelType w:val="hybridMultilevel"/>
    <w:tmpl w:val="2A88224E"/>
    <w:lvl w:ilvl="0" w:tplc="3070A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2E1181"/>
    <w:multiLevelType w:val="hybridMultilevel"/>
    <w:tmpl w:val="06543E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13455C"/>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4" w15:restartNumberingAfterBreak="0">
    <w:nsid w:val="5B325A83"/>
    <w:multiLevelType w:val="hybridMultilevel"/>
    <w:tmpl w:val="5248FEBC"/>
    <w:lvl w:ilvl="0" w:tplc="14DA43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BC262CB"/>
    <w:multiLevelType w:val="hybridMultilevel"/>
    <w:tmpl w:val="BD7CC274"/>
    <w:lvl w:ilvl="0" w:tplc="AA24DA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A67F83"/>
    <w:multiLevelType w:val="hybridMultilevel"/>
    <w:tmpl w:val="03F658BC"/>
    <w:lvl w:ilvl="0" w:tplc="2FB23F6C">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15:restartNumberingAfterBreak="0">
    <w:nsid w:val="5DBB255E"/>
    <w:multiLevelType w:val="multilevel"/>
    <w:tmpl w:val="A10CB5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051C12"/>
    <w:multiLevelType w:val="hybridMultilevel"/>
    <w:tmpl w:val="251C2ED4"/>
    <w:lvl w:ilvl="0" w:tplc="CC20A466">
      <w:start w:val="1"/>
      <w:numFmt w:val="bullet"/>
      <w:lvlText w:val=""/>
      <w:lvlJc w:val="left"/>
      <w:pPr>
        <w:tabs>
          <w:tab w:val="num" w:pos="720"/>
        </w:tabs>
        <w:ind w:left="720" w:hanging="360"/>
      </w:pPr>
      <w:rPr>
        <w:rFonts w:ascii="Wingdings" w:hAnsi="Wingdings"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19333D"/>
    <w:multiLevelType w:val="hybridMultilevel"/>
    <w:tmpl w:val="31781B38"/>
    <w:lvl w:ilvl="0" w:tplc="C638E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691A46F9"/>
    <w:multiLevelType w:val="hybridMultilevel"/>
    <w:tmpl w:val="FB0A54F2"/>
    <w:lvl w:ilvl="0" w:tplc="7C22AFB0">
      <w:start w:val="1"/>
      <w:numFmt w:val="bullet"/>
      <w:lvlText w:val="-"/>
      <w:lvlJc w:val="left"/>
      <w:pPr>
        <w:tabs>
          <w:tab w:val="num" w:pos="720"/>
        </w:tabs>
        <w:ind w:left="720" w:hanging="360"/>
      </w:pPr>
      <w:rPr>
        <w:rFonts w:ascii="Times New Roman" w:hAnsi="Times New Roman"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0D5410"/>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2" w15:restartNumberingAfterBreak="0">
    <w:nsid w:val="6A10468B"/>
    <w:multiLevelType w:val="hybridMultilevel"/>
    <w:tmpl w:val="ED241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F670315"/>
    <w:multiLevelType w:val="hybridMultilevel"/>
    <w:tmpl w:val="6E4828B2"/>
    <w:lvl w:ilvl="0" w:tplc="2182F8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72B30A3A"/>
    <w:multiLevelType w:val="hybridMultilevel"/>
    <w:tmpl w:val="2DA8CB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795168D4"/>
    <w:multiLevelType w:val="hybridMultilevel"/>
    <w:tmpl w:val="C7908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CDC68F3"/>
    <w:multiLevelType w:val="hybridMultilevel"/>
    <w:tmpl w:val="E5522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5"/>
  </w:num>
  <w:num w:numId="4">
    <w:abstractNumId w:val="3"/>
  </w:num>
  <w:num w:numId="5">
    <w:abstractNumId w:val="27"/>
  </w:num>
  <w:num w:numId="6">
    <w:abstractNumId w:val="4"/>
  </w:num>
  <w:num w:numId="7">
    <w:abstractNumId w:val="2"/>
  </w:num>
  <w:num w:numId="8">
    <w:abstractNumId w:val="20"/>
  </w:num>
  <w:num w:numId="9">
    <w:abstractNumId w:val="34"/>
  </w:num>
  <w:num w:numId="10">
    <w:abstractNumId w:val="26"/>
  </w:num>
  <w:num w:numId="11">
    <w:abstractNumId w:val="1"/>
  </w:num>
  <w:num w:numId="12">
    <w:abstractNumId w:val="6"/>
  </w:num>
  <w:num w:numId="13">
    <w:abstractNumId w:val="17"/>
  </w:num>
  <w:num w:numId="14">
    <w:abstractNumId w:val="14"/>
  </w:num>
  <w:num w:numId="15">
    <w:abstractNumId w:val="13"/>
  </w:num>
  <w:num w:numId="16">
    <w:abstractNumId w:val="7"/>
  </w:num>
  <w:num w:numId="17">
    <w:abstractNumId w:val="12"/>
  </w:num>
  <w:num w:numId="18">
    <w:abstractNumId w:val="35"/>
  </w:num>
  <w:num w:numId="19">
    <w:abstractNumId w:val="10"/>
  </w:num>
  <w:num w:numId="20">
    <w:abstractNumId w:val="16"/>
  </w:num>
  <w:num w:numId="21">
    <w:abstractNumId w:val="24"/>
  </w:num>
  <w:num w:numId="22">
    <w:abstractNumId w:val="32"/>
  </w:num>
  <w:num w:numId="23">
    <w:abstractNumId w:val="22"/>
  </w:num>
  <w:num w:numId="24">
    <w:abstractNumId w:val="33"/>
  </w:num>
  <w:num w:numId="25">
    <w:abstractNumId w:val="11"/>
  </w:num>
  <w:num w:numId="26">
    <w:abstractNumId w:val="28"/>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1"/>
  </w:num>
  <w:num w:numId="3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3">
    <w:abstractNumId w:val="15"/>
  </w:num>
  <w:num w:numId="34">
    <w:abstractNumId w:val="5"/>
  </w:num>
  <w:num w:numId="35">
    <w:abstractNumId w:val="18"/>
  </w:num>
  <w:num w:numId="36">
    <w:abstractNumId w:val="9"/>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1"/>
    <w:rsid w:val="00002B60"/>
    <w:rsid w:val="00005D7A"/>
    <w:rsid w:val="000302D4"/>
    <w:rsid w:val="00035353"/>
    <w:rsid w:val="0003637A"/>
    <w:rsid w:val="000527D8"/>
    <w:rsid w:val="0005331E"/>
    <w:rsid w:val="000540F3"/>
    <w:rsid w:val="0005581B"/>
    <w:rsid w:val="00057D5F"/>
    <w:rsid w:val="00061BA7"/>
    <w:rsid w:val="000623EF"/>
    <w:rsid w:val="00065658"/>
    <w:rsid w:val="000656C9"/>
    <w:rsid w:val="00065AB3"/>
    <w:rsid w:val="0007115B"/>
    <w:rsid w:val="00073015"/>
    <w:rsid w:val="00074D78"/>
    <w:rsid w:val="0007700A"/>
    <w:rsid w:val="00080A34"/>
    <w:rsid w:val="00081DAE"/>
    <w:rsid w:val="0008272D"/>
    <w:rsid w:val="000A366B"/>
    <w:rsid w:val="000A4823"/>
    <w:rsid w:val="000A71B0"/>
    <w:rsid w:val="000B1599"/>
    <w:rsid w:val="000B37D9"/>
    <w:rsid w:val="000C0369"/>
    <w:rsid w:val="000D0DA1"/>
    <w:rsid w:val="000D3F6D"/>
    <w:rsid w:val="000D68F6"/>
    <w:rsid w:val="000D7B02"/>
    <w:rsid w:val="000E4DA2"/>
    <w:rsid w:val="000E7861"/>
    <w:rsid w:val="000E7E21"/>
    <w:rsid w:val="000E7FCB"/>
    <w:rsid w:val="000F0061"/>
    <w:rsid w:val="000F0841"/>
    <w:rsid w:val="000F62FE"/>
    <w:rsid w:val="001047A9"/>
    <w:rsid w:val="00107A5E"/>
    <w:rsid w:val="00110F50"/>
    <w:rsid w:val="00112740"/>
    <w:rsid w:val="00113229"/>
    <w:rsid w:val="00135F97"/>
    <w:rsid w:val="001428BE"/>
    <w:rsid w:val="00145064"/>
    <w:rsid w:val="0015063F"/>
    <w:rsid w:val="001579AD"/>
    <w:rsid w:val="00157F60"/>
    <w:rsid w:val="00160FC9"/>
    <w:rsid w:val="00162971"/>
    <w:rsid w:val="0017685E"/>
    <w:rsid w:val="00187602"/>
    <w:rsid w:val="001912A7"/>
    <w:rsid w:val="00192384"/>
    <w:rsid w:val="001A15BB"/>
    <w:rsid w:val="001A46A3"/>
    <w:rsid w:val="001A6903"/>
    <w:rsid w:val="001B0793"/>
    <w:rsid w:val="001B4783"/>
    <w:rsid w:val="001B7B6C"/>
    <w:rsid w:val="001C244A"/>
    <w:rsid w:val="001C52A8"/>
    <w:rsid w:val="001D1205"/>
    <w:rsid w:val="001D553E"/>
    <w:rsid w:val="001D5ADD"/>
    <w:rsid w:val="001D64CA"/>
    <w:rsid w:val="001E12FD"/>
    <w:rsid w:val="001E1F30"/>
    <w:rsid w:val="00211EE1"/>
    <w:rsid w:val="00220DA5"/>
    <w:rsid w:val="0022295A"/>
    <w:rsid w:val="00226B5E"/>
    <w:rsid w:val="00227221"/>
    <w:rsid w:val="00235990"/>
    <w:rsid w:val="00237ADA"/>
    <w:rsid w:val="00244A20"/>
    <w:rsid w:val="002602CC"/>
    <w:rsid w:val="002649FE"/>
    <w:rsid w:val="00272C67"/>
    <w:rsid w:val="00275358"/>
    <w:rsid w:val="00276CA1"/>
    <w:rsid w:val="002824AA"/>
    <w:rsid w:val="002879DE"/>
    <w:rsid w:val="00292762"/>
    <w:rsid w:val="00294CEA"/>
    <w:rsid w:val="00295C71"/>
    <w:rsid w:val="002A2C38"/>
    <w:rsid w:val="002A3FD3"/>
    <w:rsid w:val="002A5435"/>
    <w:rsid w:val="002A706C"/>
    <w:rsid w:val="002B3665"/>
    <w:rsid w:val="002C1644"/>
    <w:rsid w:val="002C1E10"/>
    <w:rsid w:val="002C27FC"/>
    <w:rsid w:val="002C4BFA"/>
    <w:rsid w:val="002C63FE"/>
    <w:rsid w:val="002D6B52"/>
    <w:rsid w:val="002D779E"/>
    <w:rsid w:val="002E691A"/>
    <w:rsid w:val="002E6AFF"/>
    <w:rsid w:val="002F5C5B"/>
    <w:rsid w:val="002F5FA4"/>
    <w:rsid w:val="0030314A"/>
    <w:rsid w:val="00306368"/>
    <w:rsid w:val="00310CF9"/>
    <w:rsid w:val="00311CB0"/>
    <w:rsid w:val="0031221C"/>
    <w:rsid w:val="00312EC2"/>
    <w:rsid w:val="00317DF2"/>
    <w:rsid w:val="0032279F"/>
    <w:rsid w:val="00323596"/>
    <w:rsid w:val="003240C6"/>
    <w:rsid w:val="00333013"/>
    <w:rsid w:val="003360DF"/>
    <w:rsid w:val="00341BBE"/>
    <w:rsid w:val="003436E7"/>
    <w:rsid w:val="003437D8"/>
    <w:rsid w:val="00352854"/>
    <w:rsid w:val="0035613A"/>
    <w:rsid w:val="003569AF"/>
    <w:rsid w:val="00357F18"/>
    <w:rsid w:val="0037120C"/>
    <w:rsid w:val="00375846"/>
    <w:rsid w:val="003777F5"/>
    <w:rsid w:val="003778A9"/>
    <w:rsid w:val="00381390"/>
    <w:rsid w:val="00381C0C"/>
    <w:rsid w:val="003820EC"/>
    <w:rsid w:val="00383BC4"/>
    <w:rsid w:val="00385584"/>
    <w:rsid w:val="00386BD3"/>
    <w:rsid w:val="00387997"/>
    <w:rsid w:val="003A0234"/>
    <w:rsid w:val="003A4D7E"/>
    <w:rsid w:val="003A4D8C"/>
    <w:rsid w:val="003B7DD7"/>
    <w:rsid w:val="003C04F3"/>
    <w:rsid w:val="003C2EF7"/>
    <w:rsid w:val="003C40EB"/>
    <w:rsid w:val="003C55F8"/>
    <w:rsid w:val="003D0A3D"/>
    <w:rsid w:val="003D608A"/>
    <w:rsid w:val="003D6CE8"/>
    <w:rsid w:val="003E3A04"/>
    <w:rsid w:val="003F1242"/>
    <w:rsid w:val="003F3FC9"/>
    <w:rsid w:val="0040229E"/>
    <w:rsid w:val="004028FC"/>
    <w:rsid w:val="00414D60"/>
    <w:rsid w:val="00415569"/>
    <w:rsid w:val="004179A5"/>
    <w:rsid w:val="004205DA"/>
    <w:rsid w:val="004251B8"/>
    <w:rsid w:val="00434A59"/>
    <w:rsid w:val="00436183"/>
    <w:rsid w:val="00442571"/>
    <w:rsid w:val="00446265"/>
    <w:rsid w:val="0044725A"/>
    <w:rsid w:val="0045313C"/>
    <w:rsid w:val="004546C5"/>
    <w:rsid w:val="00456B78"/>
    <w:rsid w:val="00472EBC"/>
    <w:rsid w:val="00474553"/>
    <w:rsid w:val="00475D21"/>
    <w:rsid w:val="00481AC3"/>
    <w:rsid w:val="004820D7"/>
    <w:rsid w:val="00491960"/>
    <w:rsid w:val="0049721D"/>
    <w:rsid w:val="004A0D06"/>
    <w:rsid w:val="004A1F59"/>
    <w:rsid w:val="004B016F"/>
    <w:rsid w:val="004B3D3B"/>
    <w:rsid w:val="004C0D2D"/>
    <w:rsid w:val="004C632D"/>
    <w:rsid w:val="004C7AC2"/>
    <w:rsid w:val="004D1CC2"/>
    <w:rsid w:val="004D3939"/>
    <w:rsid w:val="004D593D"/>
    <w:rsid w:val="004D6447"/>
    <w:rsid w:val="004E377F"/>
    <w:rsid w:val="004F1F89"/>
    <w:rsid w:val="004F24FC"/>
    <w:rsid w:val="004F7508"/>
    <w:rsid w:val="00500794"/>
    <w:rsid w:val="005104DC"/>
    <w:rsid w:val="00516562"/>
    <w:rsid w:val="00516A51"/>
    <w:rsid w:val="00517711"/>
    <w:rsid w:val="00517AA8"/>
    <w:rsid w:val="00522765"/>
    <w:rsid w:val="00535C9C"/>
    <w:rsid w:val="005372D7"/>
    <w:rsid w:val="00537BEB"/>
    <w:rsid w:val="005459C1"/>
    <w:rsid w:val="005476B9"/>
    <w:rsid w:val="0055024C"/>
    <w:rsid w:val="00550846"/>
    <w:rsid w:val="00556502"/>
    <w:rsid w:val="00556CF8"/>
    <w:rsid w:val="00560EAA"/>
    <w:rsid w:val="0056363D"/>
    <w:rsid w:val="005637FA"/>
    <w:rsid w:val="00565696"/>
    <w:rsid w:val="00573FBD"/>
    <w:rsid w:val="00575A5E"/>
    <w:rsid w:val="00583FF1"/>
    <w:rsid w:val="00591F3A"/>
    <w:rsid w:val="00594EB4"/>
    <w:rsid w:val="00594F0E"/>
    <w:rsid w:val="005A1B2D"/>
    <w:rsid w:val="005A4453"/>
    <w:rsid w:val="005B12E2"/>
    <w:rsid w:val="005B319F"/>
    <w:rsid w:val="005B6E94"/>
    <w:rsid w:val="005D37B4"/>
    <w:rsid w:val="005D3974"/>
    <w:rsid w:val="005E06B4"/>
    <w:rsid w:val="005E22B3"/>
    <w:rsid w:val="005E6BE0"/>
    <w:rsid w:val="005F2774"/>
    <w:rsid w:val="005F79F1"/>
    <w:rsid w:val="00605344"/>
    <w:rsid w:val="006060D0"/>
    <w:rsid w:val="006064A2"/>
    <w:rsid w:val="006066B4"/>
    <w:rsid w:val="006066F0"/>
    <w:rsid w:val="006077DC"/>
    <w:rsid w:val="00612B5E"/>
    <w:rsid w:val="006178BC"/>
    <w:rsid w:val="006219F4"/>
    <w:rsid w:val="00626ED2"/>
    <w:rsid w:val="0063597E"/>
    <w:rsid w:val="006557BB"/>
    <w:rsid w:val="00674171"/>
    <w:rsid w:val="00685D0B"/>
    <w:rsid w:val="00687902"/>
    <w:rsid w:val="00693904"/>
    <w:rsid w:val="00695F72"/>
    <w:rsid w:val="006A3C17"/>
    <w:rsid w:val="006A5588"/>
    <w:rsid w:val="006A5F60"/>
    <w:rsid w:val="006B403B"/>
    <w:rsid w:val="006B5A25"/>
    <w:rsid w:val="006C0793"/>
    <w:rsid w:val="006C723C"/>
    <w:rsid w:val="006C7BC3"/>
    <w:rsid w:val="006D1B98"/>
    <w:rsid w:val="006D3CE5"/>
    <w:rsid w:val="006D41D3"/>
    <w:rsid w:val="006D47DC"/>
    <w:rsid w:val="006D78A7"/>
    <w:rsid w:val="006E0E73"/>
    <w:rsid w:val="006E38F7"/>
    <w:rsid w:val="006E68CD"/>
    <w:rsid w:val="006F3F45"/>
    <w:rsid w:val="006F7E0B"/>
    <w:rsid w:val="007003EF"/>
    <w:rsid w:val="00700A5C"/>
    <w:rsid w:val="0070298D"/>
    <w:rsid w:val="00706C6E"/>
    <w:rsid w:val="007129D7"/>
    <w:rsid w:val="0072142E"/>
    <w:rsid w:val="00721ACC"/>
    <w:rsid w:val="00724559"/>
    <w:rsid w:val="007249BE"/>
    <w:rsid w:val="00725C11"/>
    <w:rsid w:val="007303B8"/>
    <w:rsid w:val="007450F6"/>
    <w:rsid w:val="007509D1"/>
    <w:rsid w:val="00757024"/>
    <w:rsid w:val="007610F9"/>
    <w:rsid w:val="00767715"/>
    <w:rsid w:val="00771135"/>
    <w:rsid w:val="0077756F"/>
    <w:rsid w:val="00780D42"/>
    <w:rsid w:val="00781CCB"/>
    <w:rsid w:val="007842B5"/>
    <w:rsid w:val="00785818"/>
    <w:rsid w:val="007922FA"/>
    <w:rsid w:val="0079603A"/>
    <w:rsid w:val="007970EC"/>
    <w:rsid w:val="007B388C"/>
    <w:rsid w:val="007D0EEF"/>
    <w:rsid w:val="007D132A"/>
    <w:rsid w:val="007D299B"/>
    <w:rsid w:val="007E1CE1"/>
    <w:rsid w:val="007F0D2E"/>
    <w:rsid w:val="007F5525"/>
    <w:rsid w:val="007F69CF"/>
    <w:rsid w:val="00802219"/>
    <w:rsid w:val="00802D6F"/>
    <w:rsid w:val="00805334"/>
    <w:rsid w:val="00805CEA"/>
    <w:rsid w:val="00805DE9"/>
    <w:rsid w:val="00820481"/>
    <w:rsid w:val="00827B14"/>
    <w:rsid w:val="00832603"/>
    <w:rsid w:val="00837464"/>
    <w:rsid w:val="00842B2B"/>
    <w:rsid w:val="00843552"/>
    <w:rsid w:val="008453E2"/>
    <w:rsid w:val="00850CA5"/>
    <w:rsid w:val="00852C9D"/>
    <w:rsid w:val="00855829"/>
    <w:rsid w:val="008647A4"/>
    <w:rsid w:val="008654AE"/>
    <w:rsid w:val="00865921"/>
    <w:rsid w:val="00866D8D"/>
    <w:rsid w:val="008731DB"/>
    <w:rsid w:val="00874C4B"/>
    <w:rsid w:val="00875472"/>
    <w:rsid w:val="00880061"/>
    <w:rsid w:val="0088030C"/>
    <w:rsid w:val="00881688"/>
    <w:rsid w:val="00886A5E"/>
    <w:rsid w:val="00890F96"/>
    <w:rsid w:val="00891032"/>
    <w:rsid w:val="00897713"/>
    <w:rsid w:val="008B4D67"/>
    <w:rsid w:val="008B5421"/>
    <w:rsid w:val="008C090A"/>
    <w:rsid w:val="008C2844"/>
    <w:rsid w:val="008D4BAF"/>
    <w:rsid w:val="008D4E98"/>
    <w:rsid w:val="008D6665"/>
    <w:rsid w:val="008D772B"/>
    <w:rsid w:val="008D7EC5"/>
    <w:rsid w:val="008E2895"/>
    <w:rsid w:val="008F283F"/>
    <w:rsid w:val="0090163B"/>
    <w:rsid w:val="0091036C"/>
    <w:rsid w:val="00910811"/>
    <w:rsid w:val="00910FBE"/>
    <w:rsid w:val="00912F6D"/>
    <w:rsid w:val="009148B1"/>
    <w:rsid w:val="00926807"/>
    <w:rsid w:val="00930A1D"/>
    <w:rsid w:val="00933A54"/>
    <w:rsid w:val="0093560A"/>
    <w:rsid w:val="00943C74"/>
    <w:rsid w:val="00944DE2"/>
    <w:rsid w:val="00946128"/>
    <w:rsid w:val="009466AB"/>
    <w:rsid w:val="00953660"/>
    <w:rsid w:val="0095603F"/>
    <w:rsid w:val="00967F8B"/>
    <w:rsid w:val="009754EE"/>
    <w:rsid w:val="009766CD"/>
    <w:rsid w:val="00976C4D"/>
    <w:rsid w:val="00984957"/>
    <w:rsid w:val="0098668B"/>
    <w:rsid w:val="009873C3"/>
    <w:rsid w:val="00990F50"/>
    <w:rsid w:val="009938B8"/>
    <w:rsid w:val="00993CBF"/>
    <w:rsid w:val="009A1C0E"/>
    <w:rsid w:val="009A1F5D"/>
    <w:rsid w:val="009A646B"/>
    <w:rsid w:val="009A7EDD"/>
    <w:rsid w:val="009B6BBC"/>
    <w:rsid w:val="009C3801"/>
    <w:rsid w:val="009C536B"/>
    <w:rsid w:val="009C5961"/>
    <w:rsid w:val="009C5B87"/>
    <w:rsid w:val="009C7CA4"/>
    <w:rsid w:val="009D4129"/>
    <w:rsid w:val="009D71BC"/>
    <w:rsid w:val="009E03B1"/>
    <w:rsid w:val="009E07CC"/>
    <w:rsid w:val="009E1B76"/>
    <w:rsid w:val="009F0219"/>
    <w:rsid w:val="009F0270"/>
    <w:rsid w:val="00A0009B"/>
    <w:rsid w:val="00A0180D"/>
    <w:rsid w:val="00A242B1"/>
    <w:rsid w:val="00A31232"/>
    <w:rsid w:val="00A35248"/>
    <w:rsid w:val="00A42B03"/>
    <w:rsid w:val="00A501A7"/>
    <w:rsid w:val="00A64BE7"/>
    <w:rsid w:val="00A66826"/>
    <w:rsid w:val="00A71319"/>
    <w:rsid w:val="00A728A2"/>
    <w:rsid w:val="00A805FE"/>
    <w:rsid w:val="00A81612"/>
    <w:rsid w:val="00A9038D"/>
    <w:rsid w:val="00A9215A"/>
    <w:rsid w:val="00A971E1"/>
    <w:rsid w:val="00A973AE"/>
    <w:rsid w:val="00A97739"/>
    <w:rsid w:val="00A97E18"/>
    <w:rsid w:val="00AA5247"/>
    <w:rsid w:val="00AB099A"/>
    <w:rsid w:val="00AB218D"/>
    <w:rsid w:val="00AC34CD"/>
    <w:rsid w:val="00AC7F38"/>
    <w:rsid w:val="00AD4095"/>
    <w:rsid w:val="00AE1E25"/>
    <w:rsid w:val="00AE29D3"/>
    <w:rsid w:val="00AE4555"/>
    <w:rsid w:val="00AE4A0B"/>
    <w:rsid w:val="00AE4EC2"/>
    <w:rsid w:val="00AF39D7"/>
    <w:rsid w:val="00AF47CD"/>
    <w:rsid w:val="00B01828"/>
    <w:rsid w:val="00B100B8"/>
    <w:rsid w:val="00B11145"/>
    <w:rsid w:val="00B20EC2"/>
    <w:rsid w:val="00B244BE"/>
    <w:rsid w:val="00B256E1"/>
    <w:rsid w:val="00B266A2"/>
    <w:rsid w:val="00B276FF"/>
    <w:rsid w:val="00B31082"/>
    <w:rsid w:val="00B323D1"/>
    <w:rsid w:val="00B33D0E"/>
    <w:rsid w:val="00B36BA5"/>
    <w:rsid w:val="00B441AE"/>
    <w:rsid w:val="00B50683"/>
    <w:rsid w:val="00B606A5"/>
    <w:rsid w:val="00B645CD"/>
    <w:rsid w:val="00B65BB7"/>
    <w:rsid w:val="00B711E9"/>
    <w:rsid w:val="00B75623"/>
    <w:rsid w:val="00B85A70"/>
    <w:rsid w:val="00B97868"/>
    <w:rsid w:val="00BA0E82"/>
    <w:rsid w:val="00BA7BA1"/>
    <w:rsid w:val="00BB7B3A"/>
    <w:rsid w:val="00BB7E4B"/>
    <w:rsid w:val="00BC0395"/>
    <w:rsid w:val="00BC4AF6"/>
    <w:rsid w:val="00BC6AB6"/>
    <w:rsid w:val="00BD1B95"/>
    <w:rsid w:val="00BD4A4F"/>
    <w:rsid w:val="00BD6D31"/>
    <w:rsid w:val="00BE29B5"/>
    <w:rsid w:val="00BE3DD1"/>
    <w:rsid w:val="00BE5D3A"/>
    <w:rsid w:val="00BE6D71"/>
    <w:rsid w:val="00BF0527"/>
    <w:rsid w:val="00C0056A"/>
    <w:rsid w:val="00C077FF"/>
    <w:rsid w:val="00C17805"/>
    <w:rsid w:val="00C4197C"/>
    <w:rsid w:val="00C4201C"/>
    <w:rsid w:val="00C42C6A"/>
    <w:rsid w:val="00C438E5"/>
    <w:rsid w:val="00C449D1"/>
    <w:rsid w:val="00C51384"/>
    <w:rsid w:val="00C5296B"/>
    <w:rsid w:val="00C54DE3"/>
    <w:rsid w:val="00C571DE"/>
    <w:rsid w:val="00C703B9"/>
    <w:rsid w:val="00C74614"/>
    <w:rsid w:val="00C83096"/>
    <w:rsid w:val="00C919D5"/>
    <w:rsid w:val="00C92B3B"/>
    <w:rsid w:val="00CA009E"/>
    <w:rsid w:val="00CA01F3"/>
    <w:rsid w:val="00CA1A5E"/>
    <w:rsid w:val="00CA2B9E"/>
    <w:rsid w:val="00CA3E9C"/>
    <w:rsid w:val="00CA4B95"/>
    <w:rsid w:val="00CB17C9"/>
    <w:rsid w:val="00CC0BAA"/>
    <w:rsid w:val="00CC0CFF"/>
    <w:rsid w:val="00CC2D5A"/>
    <w:rsid w:val="00CD122F"/>
    <w:rsid w:val="00CE3214"/>
    <w:rsid w:val="00CE3388"/>
    <w:rsid w:val="00CE5238"/>
    <w:rsid w:val="00CE524B"/>
    <w:rsid w:val="00D001AC"/>
    <w:rsid w:val="00D03B7F"/>
    <w:rsid w:val="00D044D9"/>
    <w:rsid w:val="00D103FC"/>
    <w:rsid w:val="00D109E9"/>
    <w:rsid w:val="00D148F2"/>
    <w:rsid w:val="00D20300"/>
    <w:rsid w:val="00D21A7B"/>
    <w:rsid w:val="00D25A48"/>
    <w:rsid w:val="00D33C49"/>
    <w:rsid w:val="00D41714"/>
    <w:rsid w:val="00D4245A"/>
    <w:rsid w:val="00D54BDE"/>
    <w:rsid w:val="00D55E76"/>
    <w:rsid w:val="00D56490"/>
    <w:rsid w:val="00D56877"/>
    <w:rsid w:val="00D61EA1"/>
    <w:rsid w:val="00D72EC4"/>
    <w:rsid w:val="00D767DD"/>
    <w:rsid w:val="00D77FAC"/>
    <w:rsid w:val="00D83445"/>
    <w:rsid w:val="00D858F4"/>
    <w:rsid w:val="00D96DAE"/>
    <w:rsid w:val="00D97A5E"/>
    <w:rsid w:val="00DA60FF"/>
    <w:rsid w:val="00DB03EE"/>
    <w:rsid w:val="00DC0D90"/>
    <w:rsid w:val="00DC2FFC"/>
    <w:rsid w:val="00DC3062"/>
    <w:rsid w:val="00DC4F81"/>
    <w:rsid w:val="00DC7F9F"/>
    <w:rsid w:val="00DD2953"/>
    <w:rsid w:val="00DD29C0"/>
    <w:rsid w:val="00DD458C"/>
    <w:rsid w:val="00DE134E"/>
    <w:rsid w:val="00DE274E"/>
    <w:rsid w:val="00DF34D5"/>
    <w:rsid w:val="00DF3AEA"/>
    <w:rsid w:val="00DF43B9"/>
    <w:rsid w:val="00DF7F53"/>
    <w:rsid w:val="00E03817"/>
    <w:rsid w:val="00E17631"/>
    <w:rsid w:val="00E219F0"/>
    <w:rsid w:val="00E23A95"/>
    <w:rsid w:val="00E24661"/>
    <w:rsid w:val="00E3263F"/>
    <w:rsid w:val="00E36386"/>
    <w:rsid w:val="00E507CF"/>
    <w:rsid w:val="00E51E5D"/>
    <w:rsid w:val="00E538D6"/>
    <w:rsid w:val="00E55D5B"/>
    <w:rsid w:val="00E56CB0"/>
    <w:rsid w:val="00E57210"/>
    <w:rsid w:val="00E663C9"/>
    <w:rsid w:val="00E822F6"/>
    <w:rsid w:val="00E84CD3"/>
    <w:rsid w:val="00E85AA6"/>
    <w:rsid w:val="00E86184"/>
    <w:rsid w:val="00E86F7D"/>
    <w:rsid w:val="00E87FEF"/>
    <w:rsid w:val="00E911EC"/>
    <w:rsid w:val="00E948C1"/>
    <w:rsid w:val="00EA3309"/>
    <w:rsid w:val="00EA3ACF"/>
    <w:rsid w:val="00EA65A5"/>
    <w:rsid w:val="00EB23AB"/>
    <w:rsid w:val="00EB584D"/>
    <w:rsid w:val="00EB7E57"/>
    <w:rsid w:val="00EC1482"/>
    <w:rsid w:val="00EC2B2A"/>
    <w:rsid w:val="00ED4809"/>
    <w:rsid w:val="00ED5248"/>
    <w:rsid w:val="00EE06DE"/>
    <w:rsid w:val="00EE3129"/>
    <w:rsid w:val="00EE3416"/>
    <w:rsid w:val="00EE48DD"/>
    <w:rsid w:val="00EE5C04"/>
    <w:rsid w:val="00EE79C4"/>
    <w:rsid w:val="00EF1451"/>
    <w:rsid w:val="00EF201D"/>
    <w:rsid w:val="00F10BCA"/>
    <w:rsid w:val="00F13656"/>
    <w:rsid w:val="00F244B1"/>
    <w:rsid w:val="00F30259"/>
    <w:rsid w:val="00F33E9B"/>
    <w:rsid w:val="00F523F3"/>
    <w:rsid w:val="00F56974"/>
    <w:rsid w:val="00F621DF"/>
    <w:rsid w:val="00F6554B"/>
    <w:rsid w:val="00F66B1C"/>
    <w:rsid w:val="00F74AEC"/>
    <w:rsid w:val="00F80499"/>
    <w:rsid w:val="00F856AB"/>
    <w:rsid w:val="00F85C8C"/>
    <w:rsid w:val="00F871EB"/>
    <w:rsid w:val="00F93AD3"/>
    <w:rsid w:val="00FB1391"/>
    <w:rsid w:val="00FB178B"/>
    <w:rsid w:val="00FB3FB7"/>
    <w:rsid w:val="00FB7825"/>
    <w:rsid w:val="00FC04C0"/>
    <w:rsid w:val="00FC339B"/>
    <w:rsid w:val="00FC4E53"/>
    <w:rsid w:val="00FC7DB9"/>
    <w:rsid w:val="00FD032F"/>
    <w:rsid w:val="00FD18C6"/>
    <w:rsid w:val="00FD2F39"/>
    <w:rsid w:val="00FD4CA3"/>
    <w:rsid w:val="00FD55BF"/>
    <w:rsid w:val="00FD6FA4"/>
    <w:rsid w:val="00FD7343"/>
    <w:rsid w:val="00FE2071"/>
    <w:rsid w:val="00FE4EFC"/>
    <w:rsid w:val="00FE6CDC"/>
    <w:rsid w:val="00FF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D93D53-7647-4FB4-8D80-7A601532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A25"/>
    <w:rPr>
      <w:sz w:val="24"/>
      <w:szCs w:val="24"/>
    </w:rPr>
  </w:style>
  <w:style w:type="paragraph" w:styleId="1">
    <w:name w:val="heading 1"/>
    <w:basedOn w:val="a"/>
    <w:next w:val="a"/>
    <w:link w:val="10"/>
    <w:qFormat/>
    <w:rsid w:val="00E24661"/>
    <w:pPr>
      <w:keepNext/>
      <w:spacing w:before="240" w:after="60"/>
      <w:outlineLvl w:val="0"/>
    </w:pPr>
    <w:rPr>
      <w:rFonts w:ascii="Arial" w:hAnsi="Arial"/>
      <w:b/>
      <w:bCs/>
      <w:kern w:val="32"/>
      <w:sz w:val="32"/>
      <w:szCs w:val="32"/>
    </w:rPr>
  </w:style>
  <w:style w:type="paragraph" w:styleId="2">
    <w:name w:val="heading 2"/>
    <w:basedOn w:val="a"/>
    <w:next w:val="a"/>
    <w:link w:val="20"/>
    <w:qFormat/>
    <w:rsid w:val="006060D0"/>
    <w:pPr>
      <w:keepNext/>
      <w:keepLines/>
      <w:spacing w:before="360" w:after="120" w:line="276" w:lineRule="auto"/>
      <w:outlineLvl w:val="1"/>
    </w:pPr>
    <w:rPr>
      <w:rFonts w:ascii="Arial" w:eastAsia="Arial" w:hAnsi="Arial"/>
      <w:sz w:val="32"/>
      <w:szCs w:val="32"/>
    </w:rPr>
  </w:style>
  <w:style w:type="paragraph" w:styleId="3">
    <w:name w:val="heading 3"/>
    <w:basedOn w:val="a"/>
    <w:next w:val="a"/>
    <w:link w:val="30"/>
    <w:qFormat/>
    <w:rsid w:val="00002B60"/>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qFormat/>
    <w:rsid w:val="006060D0"/>
    <w:pPr>
      <w:keepNext/>
      <w:keepLines/>
      <w:spacing w:before="280" w:after="80" w:line="276" w:lineRule="auto"/>
      <w:outlineLvl w:val="3"/>
    </w:pPr>
    <w:rPr>
      <w:rFonts w:ascii="Arial" w:eastAsia="Arial" w:hAnsi="Arial"/>
      <w:color w:val="666666"/>
    </w:rPr>
  </w:style>
  <w:style w:type="paragraph" w:styleId="5">
    <w:name w:val="heading 5"/>
    <w:basedOn w:val="a"/>
    <w:next w:val="a"/>
    <w:link w:val="50"/>
    <w:qFormat/>
    <w:rsid w:val="006060D0"/>
    <w:pPr>
      <w:keepNext/>
      <w:keepLines/>
      <w:spacing w:before="240" w:after="80" w:line="276" w:lineRule="auto"/>
      <w:outlineLvl w:val="4"/>
    </w:pPr>
    <w:rPr>
      <w:rFonts w:ascii="Arial" w:eastAsia="Arial" w:hAnsi="Arial"/>
      <w:color w:val="666666"/>
      <w:sz w:val="22"/>
      <w:szCs w:val="22"/>
    </w:rPr>
  </w:style>
  <w:style w:type="paragraph" w:styleId="6">
    <w:name w:val="heading 6"/>
    <w:basedOn w:val="a"/>
    <w:next w:val="a"/>
    <w:link w:val="60"/>
    <w:qFormat/>
    <w:rsid w:val="006060D0"/>
    <w:pPr>
      <w:keepNext/>
      <w:keepLines/>
      <w:spacing w:before="240" w:after="80" w:line="276" w:lineRule="auto"/>
      <w:outlineLvl w:val="5"/>
    </w:pPr>
    <w:rPr>
      <w:rFonts w:ascii="Arial" w:eastAsia="Arial" w:hAnsi="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19F4"/>
    <w:rPr>
      <w:rFonts w:ascii="Arial" w:hAnsi="Arial" w:cs="Arial"/>
      <w:b/>
      <w:bCs/>
      <w:kern w:val="32"/>
      <w:sz w:val="32"/>
      <w:szCs w:val="32"/>
    </w:rPr>
  </w:style>
  <w:style w:type="character" w:customStyle="1" w:styleId="30">
    <w:name w:val="Заголовок 3 Знак"/>
    <w:link w:val="3"/>
    <w:locked/>
    <w:rsid w:val="00002B60"/>
    <w:rPr>
      <w:rFonts w:ascii="Arial" w:eastAsia="Arial" w:hAnsi="Arial" w:cs="Arial"/>
      <w:color w:val="434343"/>
      <w:sz w:val="28"/>
      <w:szCs w:val="28"/>
      <w:lang w:eastAsia="ru-RU" w:bidi="ar-SA"/>
    </w:rPr>
  </w:style>
  <w:style w:type="paragraph" w:styleId="a3">
    <w:name w:val="Balloon Text"/>
    <w:basedOn w:val="a"/>
    <w:link w:val="a4"/>
    <w:semiHidden/>
    <w:rsid w:val="002D779E"/>
    <w:rPr>
      <w:rFonts w:ascii="Tahoma" w:hAnsi="Tahoma" w:cs="Tahoma"/>
      <w:sz w:val="16"/>
      <w:szCs w:val="16"/>
    </w:rPr>
  </w:style>
  <w:style w:type="character" w:customStyle="1" w:styleId="a4">
    <w:name w:val="Текст выноски Знак"/>
    <w:link w:val="a3"/>
    <w:semiHidden/>
    <w:locked/>
    <w:rsid w:val="00002B60"/>
    <w:rPr>
      <w:rFonts w:ascii="Tahoma" w:hAnsi="Tahoma" w:cs="Tahoma"/>
      <w:sz w:val="16"/>
      <w:szCs w:val="16"/>
      <w:lang w:val="ru-RU" w:eastAsia="ru-RU" w:bidi="ar-SA"/>
    </w:rPr>
  </w:style>
  <w:style w:type="paragraph" w:styleId="a5">
    <w:name w:val="Plain Text"/>
    <w:basedOn w:val="a"/>
    <w:link w:val="a6"/>
    <w:rsid w:val="0005581B"/>
    <w:rPr>
      <w:rFonts w:ascii="Courier New" w:hAnsi="Courier New"/>
      <w:sz w:val="20"/>
      <w:szCs w:val="20"/>
    </w:rPr>
  </w:style>
  <w:style w:type="character" w:customStyle="1" w:styleId="a6">
    <w:name w:val="Текст Знак"/>
    <w:link w:val="a5"/>
    <w:rsid w:val="0005581B"/>
    <w:rPr>
      <w:rFonts w:ascii="Courier New" w:hAnsi="Courier New"/>
    </w:rPr>
  </w:style>
  <w:style w:type="paragraph" w:customStyle="1" w:styleId="a7">
    <w:name w:val="Прижатый влево"/>
    <w:basedOn w:val="a"/>
    <w:next w:val="a"/>
    <w:uiPriority w:val="99"/>
    <w:rsid w:val="006219F4"/>
    <w:pPr>
      <w:autoSpaceDE w:val="0"/>
      <w:autoSpaceDN w:val="0"/>
      <w:adjustRightInd w:val="0"/>
    </w:pPr>
    <w:rPr>
      <w:rFonts w:ascii="Arial" w:hAnsi="Arial"/>
      <w:sz w:val="20"/>
      <w:szCs w:val="20"/>
    </w:rPr>
  </w:style>
  <w:style w:type="character" w:styleId="a8">
    <w:name w:val="Hyperlink"/>
    <w:rsid w:val="006219F4"/>
    <w:rPr>
      <w:color w:val="0563C1"/>
      <w:u w:val="single"/>
    </w:rPr>
  </w:style>
  <w:style w:type="paragraph" w:styleId="a9">
    <w:name w:val="header"/>
    <w:basedOn w:val="a"/>
    <w:link w:val="aa"/>
    <w:uiPriority w:val="99"/>
    <w:rsid w:val="006219F4"/>
    <w:pPr>
      <w:tabs>
        <w:tab w:val="center" w:pos="4677"/>
        <w:tab w:val="right" w:pos="9355"/>
      </w:tabs>
    </w:pPr>
  </w:style>
  <w:style w:type="character" w:customStyle="1" w:styleId="aa">
    <w:name w:val="Верхний колонтитул Знак"/>
    <w:link w:val="a9"/>
    <w:uiPriority w:val="99"/>
    <w:rsid w:val="006219F4"/>
    <w:rPr>
      <w:sz w:val="24"/>
      <w:szCs w:val="24"/>
    </w:rPr>
  </w:style>
  <w:style w:type="paragraph" w:styleId="ab">
    <w:name w:val="footer"/>
    <w:basedOn w:val="a"/>
    <w:link w:val="ac"/>
    <w:uiPriority w:val="99"/>
    <w:rsid w:val="006219F4"/>
    <w:pPr>
      <w:tabs>
        <w:tab w:val="center" w:pos="4677"/>
        <w:tab w:val="right" w:pos="9355"/>
      </w:tabs>
    </w:pPr>
  </w:style>
  <w:style w:type="character" w:customStyle="1" w:styleId="ac">
    <w:name w:val="Нижний колонтитул Знак"/>
    <w:link w:val="ab"/>
    <w:uiPriority w:val="99"/>
    <w:rsid w:val="006219F4"/>
    <w:rPr>
      <w:sz w:val="24"/>
      <w:szCs w:val="24"/>
    </w:rPr>
  </w:style>
  <w:style w:type="table" w:styleId="ad">
    <w:name w:val="Table Grid"/>
    <w:basedOn w:val="a1"/>
    <w:rsid w:val="00B1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rsid w:val="00E56CB0"/>
    <w:pPr>
      <w:spacing w:after="120"/>
    </w:pPr>
  </w:style>
  <w:style w:type="paragraph" w:styleId="af">
    <w:name w:val="Title"/>
    <w:basedOn w:val="a"/>
    <w:next w:val="a"/>
    <w:link w:val="af0"/>
    <w:qFormat/>
    <w:rsid w:val="00002B60"/>
    <w:pPr>
      <w:keepNext/>
      <w:keepLines/>
      <w:spacing w:after="60" w:line="276" w:lineRule="auto"/>
    </w:pPr>
    <w:rPr>
      <w:rFonts w:ascii="Arial" w:eastAsia="Arial" w:hAnsi="Arial" w:cs="Arial"/>
      <w:sz w:val="52"/>
      <w:szCs w:val="52"/>
    </w:rPr>
  </w:style>
  <w:style w:type="character" w:customStyle="1" w:styleId="af0">
    <w:name w:val="Название Знак"/>
    <w:link w:val="af"/>
    <w:locked/>
    <w:rsid w:val="00002B60"/>
    <w:rPr>
      <w:rFonts w:ascii="Arial" w:eastAsia="Arial" w:hAnsi="Arial" w:cs="Arial"/>
      <w:sz w:val="52"/>
      <w:szCs w:val="52"/>
      <w:lang w:eastAsia="ru-RU" w:bidi="ar-SA"/>
    </w:rPr>
  </w:style>
  <w:style w:type="paragraph" w:styleId="af1">
    <w:name w:val="Subtitle"/>
    <w:basedOn w:val="a"/>
    <w:next w:val="a"/>
    <w:qFormat/>
    <w:rsid w:val="00002B60"/>
    <w:pPr>
      <w:keepNext/>
      <w:keepLines/>
      <w:spacing w:after="320" w:line="276" w:lineRule="auto"/>
    </w:pPr>
    <w:rPr>
      <w:rFonts w:ascii="Arial" w:eastAsia="Arial" w:hAnsi="Arial" w:cs="Arial"/>
      <w:color w:val="666666"/>
      <w:sz w:val="30"/>
      <w:szCs w:val="30"/>
    </w:rPr>
  </w:style>
  <w:style w:type="character" w:customStyle="1" w:styleId="FooterChar">
    <w:name w:val="Footer Char"/>
    <w:locked/>
    <w:rsid w:val="00002B60"/>
    <w:rPr>
      <w:rFonts w:ascii="Arial" w:eastAsia="Arial" w:hAnsi="Arial" w:cs="Arial"/>
      <w:sz w:val="22"/>
      <w:szCs w:val="22"/>
      <w:lang w:eastAsia="ru-RU" w:bidi="ar-SA"/>
    </w:rPr>
  </w:style>
  <w:style w:type="character" w:styleId="af2">
    <w:name w:val="page number"/>
    <w:semiHidden/>
    <w:rsid w:val="00002B60"/>
    <w:rPr>
      <w:rFonts w:cs="Times New Roman"/>
    </w:rPr>
  </w:style>
  <w:style w:type="character" w:customStyle="1" w:styleId="HeaderChar">
    <w:name w:val="Header Char"/>
    <w:locked/>
    <w:rsid w:val="00002B60"/>
    <w:rPr>
      <w:rFonts w:ascii="Arial" w:eastAsia="Arial" w:hAnsi="Arial" w:cs="Arial"/>
      <w:sz w:val="22"/>
      <w:szCs w:val="22"/>
      <w:lang w:eastAsia="ru-RU" w:bidi="ar-SA"/>
    </w:rPr>
  </w:style>
  <w:style w:type="paragraph" w:styleId="af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
    <w:link w:val="af4"/>
    <w:rsid w:val="00002B60"/>
    <w:pPr>
      <w:spacing w:line="360" w:lineRule="auto"/>
      <w:ind w:firstLine="567"/>
      <w:jc w:val="both"/>
    </w:pPr>
    <w:rPr>
      <w:sz w:val="20"/>
      <w:szCs w:val="20"/>
    </w:rPr>
  </w:style>
  <w:style w:type="character" w:customStyle="1" w:styleId="af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3"/>
    <w:locked/>
    <w:rsid w:val="00002B60"/>
    <w:rPr>
      <w:lang w:val="ru-RU" w:eastAsia="ru-RU" w:bidi="ar-SA"/>
    </w:rPr>
  </w:style>
  <w:style w:type="character" w:styleId="af5">
    <w:name w:val="footnote reference"/>
    <w:rsid w:val="00002B60"/>
    <w:rPr>
      <w:rFonts w:cs="Times New Roman"/>
      <w:vertAlign w:val="superscript"/>
    </w:rPr>
  </w:style>
  <w:style w:type="paragraph" w:customStyle="1" w:styleId="11">
    <w:name w:val="Абзац списка1"/>
    <w:basedOn w:val="a"/>
    <w:rsid w:val="00002B60"/>
    <w:pPr>
      <w:spacing w:line="276" w:lineRule="auto"/>
      <w:ind w:left="720"/>
      <w:contextualSpacing/>
    </w:pPr>
    <w:rPr>
      <w:rFonts w:ascii="Arial" w:eastAsia="Arial" w:hAnsi="Arial" w:cs="Arial"/>
      <w:sz w:val="22"/>
      <w:szCs w:val="22"/>
    </w:rPr>
  </w:style>
  <w:style w:type="character" w:styleId="af6">
    <w:name w:val="Strong"/>
    <w:qFormat/>
    <w:rsid w:val="00002B60"/>
    <w:rPr>
      <w:rFonts w:cs="Times New Roman"/>
      <w:b/>
      <w:bCs/>
    </w:rPr>
  </w:style>
  <w:style w:type="character" w:customStyle="1" w:styleId="af7">
    <w:name w:val="Цветовое выделение"/>
    <w:rsid w:val="00002B60"/>
    <w:rPr>
      <w:b/>
      <w:bCs/>
      <w:color w:val="000080"/>
    </w:rPr>
  </w:style>
  <w:style w:type="paragraph" w:customStyle="1" w:styleId="12">
    <w:name w:val="Обычный1"/>
    <w:rsid w:val="00002B60"/>
    <w:pPr>
      <w:spacing w:line="276" w:lineRule="auto"/>
    </w:pPr>
    <w:rPr>
      <w:rFonts w:ascii="Arial" w:hAnsi="Arial" w:cs="Arial"/>
      <w:sz w:val="22"/>
      <w:szCs w:val="22"/>
    </w:rPr>
  </w:style>
  <w:style w:type="character" w:customStyle="1" w:styleId="extended-textshort">
    <w:name w:val="extended-text__short"/>
    <w:rsid w:val="00E57210"/>
    <w:rPr>
      <w:rFonts w:cs="Times New Roman"/>
    </w:rPr>
  </w:style>
  <w:style w:type="character" w:customStyle="1" w:styleId="20">
    <w:name w:val="Заголовок 2 Знак"/>
    <w:link w:val="2"/>
    <w:rsid w:val="006060D0"/>
    <w:rPr>
      <w:rFonts w:ascii="Arial" w:eastAsia="Arial" w:hAnsi="Arial" w:cs="Arial"/>
      <w:sz w:val="32"/>
      <w:szCs w:val="32"/>
    </w:rPr>
  </w:style>
  <w:style w:type="character" w:customStyle="1" w:styleId="40">
    <w:name w:val="Заголовок 4 Знак"/>
    <w:link w:val="4"/>
    <w:rsid w:val="006060D0"/>
    <w:rPr>
      <w:rFonts w:ascii="Arial" w:eastAsia="Arial" w:hAnsi="Arial" w:cs="Arial"/>
      <w:color w:val="666666"/>
      <w:sz w:val="24"/>
      <w:szCs w:val="24"/>
    </w:rPr>
  </w:style>
  <w:style w:type="character" w:customStyle="1" w:styleId="50">
    <w:name w:val="Заголовок 5 Знак"/>
    <w:link w:val="5"/>
    <w:rsid w:val="006060D0"/>
    <w:rPr>
      <w:rFonts w:ascii="Arial" w:eastAsia="Arial" w:hAnsi="Arial" w:cs="Arial"/>
      <w:color w:val="666666"/>
      <w:sz w:val="22"/>
      <w:szCs w:val="22"/>
    </w:rPr>
  </w:style>
  <w:style w:type="character" w:customStyle="1" w:styleId="60">
    <w:name w:val="Заголовок 6 Знак"/>
    <w:link w:val="6"/>
    <w:rsid w:val="006060D0"/>
    <w:rPr>
      <w:rFonts w:ascii="Arial" w:eastAsia="Arial" w:hAnsi="Arial" w:cs="Arial"/>
      <w:i/>
      <w:color w:val="666666"/>
      <w:sz w:val="22"/>
      <w:szCs w:val="22"/>
    </w:rPr>
  </w:style>
  <w:style w:type="numbering" w:customStyle="1" w:styleId="13">
    <w:name w:val="Нет списка1"/>
    <w:next w:val="a2"/>
    <w:semiHidden/>
    <w:rsid w:val="006060D0"/>
  </w:style>
  <w:style w:type="table" w:customStyle="1" w:styleId="TableNormal1">
    <w:name w:val="Table Normal1"/>
    <w:rsid w:val="006060D0"/>
    <w:pPr>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af8">
    <w:name w:val="Стиль"/>
    <w:basedOn w:val="TableNormal1"/>
    <w:rsid w:val="006060D0"/>
    <w:tblPr>
      <w:tblStyleRowBandSize w:val="1"/>
      <w:tblStyleColBandSize w:val="1"/>
      <w:tblCellMar>
        <w:top w:w="100" w:type="dxa"/>
        <w:left w:w="100" w:type="dxa"/>
        <w:bottom w:w="100" w:type="dxa"/>
        <w:right w:w="100" w:type="dxa"/>
      </w:tblCellMar>
    </w:tblPr>
  </w:style>
  <w:style w:type="paragraph" w:styleId="af9">
    <w:name w:val="Normal (Web)"/>
    <w:basedOn w:val="a"/>
    <w:uiPriority w:val="99"/>
    <w:rsid w:val="006060D0"/>
    <w:pPr>
      <w:spacing w:before="100" w:beforeAutospacing="1" w:after="100" w:afterAutospacing="1"/>
    </w:pPr>
  </w:style>
  <w:style w:type="character" w:customStyle="1" w:styleId="afa">
    <w:name w:val="Основной текст_"/>
    <w:link w:val="31"/>
    <w:rsid w:val="004C632D"/>
    <w:rPr>
      <w:sz w:val="27"/>
      <w:szCs w:val="27"/>
      <w:shd w:val="clear" w:color="auto" w:fill="FFFFFF"/>
    </w:rPr>
  </w:style>
  <w:style w:type="paragraph" w:customStyle="1" w:styleId="31">
    <w:name w:val="Основной текст3"/>
    <w:basedOn w:val="a"/>
    <w:link w:val="afa"/>
    <w:rsid w:val="004C632D"/>
    <w:pPr>
      <w:widowControl w:val="0"/>
      <w:shd w:val="clear" w:color="auto" w:fill="FFFFFF"/>
      <w:spacing w:line="322" w:lineRule="exact"/>
      <w:jc w:val="both"/>
    </w:pPr>
    <w:rPr>
      <w:sz w:val="27"/>
      <w:szCs w:val="27"/>
    </w:rPr>
  </w:style>
  <w:style w:type="paragraph" w:customStyle="1" w:styleId="FirstParagraph">
    <w:name w:val="First Paragraph"/>
    <w:basedOn w:val="ae"/>
    <w:next w:val="ae"/>
    <w:qFormat/>
    <w:rsid w:val="00850CA5"/>
    <w:pPr>
      <w:spacing w:before="180" w:after="180"/>
    </w:pPr>
    <w:rPr>
      <w:rFonts w:ascii="Cambria" w:eastAsia="Cambria" w:hAnsi="Cambria"/>
      <w:lang w:val="en-US" w:eastAsia="en-US"/>
    </w:rPr>
  </w:style>
  <w:style w:type="character" w:customStyle="1" w:styleId="61">
    <w:name w:val="Основной текст (6)"/>
    <w:rsid w:val="000302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rsid w:val="000302D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styleId="afb">
    <w:name w:val="annotation reference"/>
    <w:basedOn w:val="a0"/>
    <w:semiHidden/>
    <w:unhideWhenUsed/>
    <w:rsid w:val="002A3FD3"/>
    <w:rPr>
      <w:sz w:val="16"/>
      <w:szCs w:val="16"/>
    </w:rPr>
  </w:style>
  <w:style w:type="paragraph" w:styleId="afc">
    <w:name w:val="annotation text"/>
    <w:basedOn w:val="a"/>
    <w:link w:val="afd"/>
    <w:semiHidden/>
    <w:unhideWhenUsed/>
    <w:rsid w:val="002A3FD3"/>
    <w:rPr>
      <w:sz w:val="20"/>
      <w:szCs w:val="20"/>
    </w:rPr>
  </w:style>
  <w:style w:type="character" w:customStyle="1" w:styleId="afd">
    <w:name w:val="Текст примечания Знак"/>
    <w:basedOn w:val="a0"/>
    <w:link w:val="afc"/>
    <w:semiHidden/>
    <w:rsid w:val="002A3FD3"/>
  </w:style>
  <w:style w:type="paragraph" w:styleId="afe">
    <w:name w:val="annotation subject"/>
    <w:basedOn w:val="afc"/>
    <w:next w:val="afc"/>
    <w:link w:val="aff"/>
    <w:semiHidden/>
    <w:unhideWhenUsed/>
    <w:rsid w:val="002A3FD3"/>
    <w:rPr>
      <w:b/>
      <w:bCs/>
    </w:rPr>
  </w:style>
  <w:style w:type="character" w:customStyle="1" w:styleId="aff">
    <w:name w:val="Тема примечания Знак"/>
    <w:basedOn w:val="afd"/>
    <w:link w:val="afe"/>
    <w:semiHidden/>
    <w:rsid w:val="002A3FD3"/>
    <w:rPr>
      <w:b/>
      <w:bCs/>
    </w:rPr>
  </w:style>
  <w:style w:type="paragraph" w:styleId="aff0">
    <w:name w:val="List Paragraph"/>
    <w:basedOn w:val="a"/>
    <w:uiPriority w:val="34"/>
    <w:qFormat/>
    <w:rsid w:val="00BE3DD1"/>
    <w:pPr>
      <w:ind w:left="720"/>
      <w:contextualSpacing/>
    </w:pPr>
  </w:style>
  <w:style w:type="paragraph" w:styleId="aff1">
    <w:name w:val="No Spacing"/>
    <w:uiPriority w:val="1"/>
    <w:qFormat/>
    <w:rsid w:val="00F30259"/>
    <w:rPr>
      <w:rFonts w:asciiTheme="minorHAnsi" w:eastAsiaTheme="minorHAnsi" w:hAnsiTheme="minorHAnsi" w:cstheme="minorBidi"/>
      <w:sz w:val="22"/>
      <w:szCs w:val="22"/>
      <w:lang w:eastAsia="en-US"/>
    </w:rPr>
  </w:style>
  <w:style w:type="paragraph" w:customStyle="1" w:styleId="21">
    <w:name w:val="Основной текст2"/>
    <w:basedOn w:val="a"/>
    <w:rsid w:val="00F30259"/>
    <w:pPr>
      <w:widowControl w:val="0"/>
      <w:shd w:val="clear" w:color="auto" w:fill="FFFFFF"/>
      <w:spacing w:line="317" w:lineRule="exact"/>
    </w:pPr>
    <w:rPr>
      <w:spacing w:val="4"/>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4761">
      <w:bodyDiv w:val="1"/>
      <w:marLeft w:val="0"/>
      <w:marRight w:val="0"/>
      <w:marTop w:val="0"/>
      <w:marBottom w:val="0"/>
      <w:divBdr>
        <w:top w:val="none" w:sz="0" w:space="0" w:color="auto"/>
        <w:left w:val="none" w:sz="0" w:space="0" w:color="auto"/>
        <w:bottom w:val="none" w:sz="0" w:space="0" w:color="auto"/>
        <w:right w:val="none" w:sz="0" w:space="0" w:color="auto"/>
      </w:divBdr>
      <w:divsChild>
        <w:div w:id="1063676469">
          <w:marLeft w:val="0"/>
          <w:marRight w:val="0"/>
          <w:marTop w:val="0"/>
          <w:marBottom w:val="0"/>
          <w:divBdr>
            <w:top w:val="none" w:sz="0" w:space="0" w:color="auto"/>
            <w:left w:val="none" w:sz="0" w:space="0" w:color="auto"/>
            <w:bottom w:val="none" w:sz="0" w:space="0" w:color="auto"/>
            <w:right w:val="none" w:sz="0" w:space="0" w:color="auto"/>
          </w:divBdr>
          <w:divsChild>
            <w:div w:id="1867408526">
              <w:marLeft w:val="0"/>
              <w:marRight w:val="0"/>
              <w:marTop w:val="0"/>
              <w:marBottom w:val="0"/>
              <w:divBdr>
                <w:top w:val="none" w:sz="0" w:space="0" w:color="auto"/>
                <w:left w:val="none" w:sz="0" w:space="0" w:color="auto"/>
                <w:bottom w:val="none" w:sz="0" w:space="0" w:color="auto"/>
                <w:right w:val="none" w:sz="0" w:space="0" w:color="auto"/>
              </w:divBdr>
              <w:divsChild>
                <w:div w:id="1425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7341">
      <w:bodyDiv w:val="1"/>
      <w:marLeft w:val="0"/>
      <w:marRight w:val="0"/>
      <w:marTop w:val="0"/>
      <w:marBottom w:val="0"/>
      <w:divBdr>
        <w:top w:val="none" w:sz="0" w:space="0" w:color="auto"/>
        <w:left w:val="none" w:sz="0" w:space="0" w:color="auto"/>
        <w:bottom w:val="none" w:sz="0" w:space="0" w:color="auto"/>
        <w:right w:val="none" w:sz="0" w:space="0" w:color="auto"/>
      </w:divBdr>
    </w:div>
    <w:div w:id="235097031">
      <w:bodyDiv w:val="1"/>
      <w:marLeft w:val="0"/>
      <w:marRight w:val="0"/>
      <w:marTop w:val="0"/>
      <w:marBottom w:val="0"/>
      <w:divBdr>
        <w:top w:val="none" w:sz="0" w:space="0" w:color="auto"/>
        <w:left w:val="none" w:sz="0" w:space="0" w:color="auto"/>
        <w:bottom w:val="none" w:sz="0" w:space="0" w:color="auto"/>
        <w:right w:val="none" w:sz="0" w:space="0" w:color="auto"/>
      </w:divBdr>
    </w:div>
    <w:div w:id="242221505">
      <w:bodyDiv w:val="1"/>
      <w:marLeft w:val="0"/>
      <w:marRight w:val="0"/>
      <w:marTop w:val="0"/>
      <w:marBottom w:val="0"/>
      <w:divBdr>
        <w:top w:val="none" w:sz="0" w:space="0" w:color="auto"/>
        <w:left w:val="none" w:sz="0" w:space="0" w:color="auto"/>
        <w:bottom w:val="none" w:sz="0" w:space="0" w:color="auto"/>
        <w:right w:val="none" w:sz="0" w:space="0" w:color="auto"/>
      </w:divBdr>
    </w:div>
    <w:div w:id="493036720">
      <w:bodyDiv w:val="1"/>
      <w:marLeft w:val="0"/>
      <w:marRight w:val="0"/>
      <w:marTop w:val="0"/>
      <w:marBottom w:val="0"/>
      <w:divBdr>
        <w:top w:val="none" w:sz="0" w:space="0" w:color="auto"/>
        <w:left w:val="none" w:sz="0" w:space="0" w:color="auto"/>
        <w:bottom w:val="none" w:sz="0" w:space="0" w:color="auto"/>
        <w:right w:val="none" w:sz="0" w:space="0" w:color="auto"/>
      </w:divBdr>
    </w:div>
    <w:div w:id="650017092">
      <w:bodyDiv w:val="1"/>
      <w:marLeft w:val="0"/>
      <w:marRight w:val="0"/>
      <w:marTop w:val="0"/>
      <w:marBottom w:val="0"/>
      <w:divBdr>
        <w:top w:val="none" w:sz="0" w:space="0" w:color="auto"/>
        <w:left w:val="none" w:sz="0" w:space="0" w:color="auto"/>
        <w:bottom w:val="none" w:sz="0" w:space="0" w:color="auto"/>
        <w:right w:val="none" w:sz="0" w:space="0" w:color="auto"/>
      </w:divBdr>
    </w:div>
    <w:div w:id="713819896">
      <w:bodyDiv w:val="1"/>
      <w:marLeft w:val="0"/>
      <w:marRight w:val="0"/>
      <w:marTop w:val="0"/>
      <w:marBottom w:val="0"/>
      <w:divBdr>
        <w:top w:val="none" w:sz="0" w:space="0" w:color="auto"/>
        <w:left w:val="none" w:sz="0" w:space="0" w:color="auto"/>
        <w:bottom w:val="none" w:sz="0" w:space="0" w:color="auto"/>
        <w:right w:val="none" w:sz="0" w:space="0" w:color="auto"/>
      </w:divBdr>
    </w:div>
    <w:div w:id="769739521">
      <w:bodyDiv w:val="1"/>
      <w:marLeft w:val="0"/>
      <w:marRight w:val="0"/>
      <w:marTop w:val="0"/>
      <w:marBottom w:val="0"/>
      <w:divBdr>
        <w:top w:val="none" w:sz="0" w:space="0" w:color="auto"/>
        <w:left w:val="none" w:sz="0" w:space="0" w:color="auto"/>
        <w:bottom w:val="none" w:sz="0" w:space="0" w:color="auto"/>
        <w:right w:val="none" w:sz="0" w:space="0" w:color="auto"/>
      </w:divBdr>
    </w:div>
    <w:div w:id="1164123594">
      <w:bodyDiv w:val="1"/>
      <w:marLeft w:val="0"/>
      <w:marRight w:val="0"/>
      <w:marTop w:val="0"/>
      <w:marBottom w:val="0"/>
      <w:divBdr>
        <w:top w:val="none" w:sz="0" w:space="0" w:color="auto"/>
        <w:left w:val="none" w:sz="0" w:space="0" w:color="auto"/>
        <w:bottom w:val="none" w:sz="0" w:space="0" w:color="auto"/>
        <w:right w:val="none" w:sz="0" w:space="0" w:color="auto"/>
      </w:divBdr>
    </w:div>
    <w:div w:id="1183862045">
      <w:bodyDiv w:val="1"/>
      <w:marLeft w:val="0"/>
      <w:marRight w:val="0"/>
      <w:marTop w:val="0"/>
      <w:marBottom w:val="0"/>
      <w:divBdr>
        <w:top w:val="none" w:sz="0" w:space="0" w:color="auto"/>
        <w:left w:val="none" w:sz="0" w:space="0" w:color="auto"/>
        <w:bottom w:val="none" w:sz="0" w:space="0" w:color="auto"/>
        <w:right w:val="none" w:sz="0" w:space="0" w:color="auto"/>
      </w:divBdr>
      <w:divsChild>
        <w:div w:id="925846499">
          <w:marLeft w:val="0"/>
          <w:marRight w:val="0"/>
          <w:marTop w:val="0"/>
          <w:marBottom w:val="0"/>
          <w:divBdr>
            <w:top w:val="none" w:sz="0" w:space="0" w:color="auto"/>
            <w:left w:val="none" w:sz="0" w:space="0" w:color="auto"/>
            <w:bottom w:val="none" w:sz="0" w:space="0" w:color="auto"/>
            <w:right w:val="none" w:sz="0" w:space="0" w:color="auto"/>
          </w:divBdr>
          <w:divsChild>
            <w:div w:id="855730108">
              <w:marLeft w:val="0"/>
              <w:marRight w:val="0"/>
              <w:marTop w:val="0"/>
              <w:marBottom w:val="0"/>
              <w:divBdr>
                <w:top w:val="none" w:sz="0" w:space="0" w:color="auto"/>
                <w:left w:val="none" w:sz="0" w:space="0" w:color="auto"/>
                <w:bottom w:val="none" w:sz="0" w:space="0" w:color="auto"/>
                <w:right w:val="none" w:sz="0" w:space="0" w:color="auto"/>
              </w:divBdr>
              <w:divsChild>
                <w:div w:id="25912128">
                  <w:marLeft w:val="0"/>
                  <w:marRight w:val="0"/>
                  <w:marTop w:val="0"/>
                  <w:marBottom w:val="0"/>
                  <w:divBdr>
                    <w:top w:val="none" w:sz="0" w:space="0" w:color="auto"/>
                    <w:left w:val="none" w:sz="0" w:space="0" w:color="auto"/>
                    <w:bottom w:val="none" w:sz="0" w:space="0" w:color="auto"/>
                    <w:right w:val="none" w:sz="0" w:space="0" w:color="auto"/>
                  </w:divBdr>
                  <w:divsChild>
                    <w:div w:id="1824735160">
                      <w:marLeft w:val="0"/>
                      <w:marRight w:val="0"/>
                      <w:marTop w:val="0"/>
                      <w:marBottom w:val="0"/>
                      <w:divBdr>
                        <w:top w:val="none" w:sz="0" w:space="0" w:color="auto"/>
                        <w:left w:val="none" w:sz="0" w:space="0" w:color="auto"/>
                        <w:bottom w:val="single" w:sz="6" w:space="0" w:color="C0C0C0"/>
                        <w:right w:val="none" w:sz="0" w:space="0" w:color="auto"/>
                      </w:divBdr>
                      <w:divsChild>
                        <w:div w:id="802774052">
                          <w:marLeft w:val="0"/>
                          <w:marRight w:val="0"/>
                          <w:marTop w:val="0"/>
                          <w:marBottom w:val="0"/>
                          <w:divBdr>
                            <w:top w:val="none" w:sz="0" w:space="0" w:color="auto"/>
                            <w:left w:val="none" w:sz="0" w:space="0" w:color="auto"/>
                            <w:bottom w:val="none" w:sz="0" w:space="0" w:color="auto"/>
                            <w:right w:val="none" w:sz="0" w:space="0" w:color="auto"/>
                          </w:divBdr>
                          <w:divsChild>
                            <w:div w:id="1915700497">
                              <w:marLeft w:val="0"/>
                              <w:marRight w:val="0"/>
                              <w:marTop w:val="0"/>
                              <w:marBottom w:val="0"/>
                              <w:divBdr>
                                <w:top w:val="none" w:sz="0" w:space="0" w:color="auto"/>
                                <w:left w:val="none" w:sz="0" w:space="0" w:color="auto"/>
                                <w:bottom w:val="none" w:sz="0" w:space="0" w:color="auto"/>
                                <w:right w:val="none" w:sz="0" w:space="0" w:color="auto"/>
                              </w:divBdr>
                              <w:divsChild>
                                <w:div w:id="76446091">
                                  <w:marLeft w:val="0"/>
                                  <w:marRight w:val="0"/>
                                  <w:marTop w:val="0"/>
                                  <w:marBottom w:val="0"/>
                                  <w:divBdr>
                                    <w:top w:val="none" w:sz="0" w:space="0" w:color="auto"/>
                                    <w:left w:val="none" w:sz="0" w:space="0" w:color="auto"/>
                                    <w:bottom w:val="none" w:sz="0" w:space="0" w:color="auto"/>
                                    <w:right w:val="none" w:sz="0" w:space="0" w:color="auto"/>
                                  </w:divBdr>
                                  <w:divsChild>
                                    <w:div w:id="16013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95503">
          <w:marLeft w:val="0"/>
          <w:marRight w:val="0"/>
          <w:marTop w:val="0"/>
          <w:marBottom w:val="0"/>
          <w:divBdr>
            <w:top w:val="none" w:sz="0" w:space="0" w:color="auto"/>
            <w:left w:val="none" w:sz="0" w:space="0" w:color="auto"/>
            <w:bottom w:val="none" w:sz="0" w:space="0" w:color="auto"/>
            <w:right w:val="none" w:sz="0" w:space="0" w:color="auto"/>
          </w:divBdr>
        </w:div>
      </w:divsChild>
    </w:div>
    <w:div w:id="1235581092">
      <w:bodyDiv w:val="1"/>
      <w:marLeft w:val="0"/>
      <w:marRight w:val="0"/>
      <w:marTop w:val="0"/>
      <w:marBottom w:val="0"/>
      <w:divBdr>
        <w:top w:val="none" w:sz="0" w:space="0" w:color="auto"/>
        <w:left w:val="none" w:sz="0" w:space="0" w:color="auto"/>
        <w:bottom w:val="none" w:sz="0" w:space="0" w:color="auto"/>
        <w:right w:val="none" w:sz="0" w:space="0" w:color="auto"/>
      </w:divBdr>
    </w:div>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628317239">
      <w:bodyDiv w:val="1"/>
      <w:marLeft w:val="0"/>
      <w:marRight w:val="0"/>
      <w:marTop w:val="0"/>
      <w:marBottom w:val="0"/>
      <w:divBdr>
        <w:top w:val="none" w:sz="0" w:space="0" w:color="auto"/>
        <w:left w:val="none" w:sz="0" w:space="0" w:color="auto"/>
        <w:bottom w:val="none" w:sz="0" w:space="0" w:color="auto"/>
        <w:right w:val="none" w:sz="0" w:space="0" w:color="auto"/>
      </w:divBdr>
    </w:div>
    <w:div w:id="1695226297">
      <w:bodyDiv w:val="1"/>
      <w:marLeft w:val="0"/>
      <w:marRight w:val="0"/>
      <w:marTop w:val="0"/>
      <w:marBottom w:val="0"/>
      <w:divBdr>
        <w:top w:val="none" w:sz="0" w:space="0" w:color="auto"/>
        <w:left w:val="none" w:sz="0" w:space="0" w:color="auto"/>
        <w:bottom w:val="none" w:sz="0" w:space="0" w:color="auto"/>
        <w:right w:val="none" w:sz="0" w:space="0" w:color="auto"/>
      </w:divBdr>
    </w:div>
    <w:div w:id="1778600457">
      <w:bodyDiv w:val="1"/>
      <w:marLeft w:val="0"/>
      <w:marRight w:val="0"/>
      <w:marTop w:val="0"/>
      <w:marBottom w:val="0"/>
      <w:divBdr>
        <w:top w:val="none" w:sz="0" w:space="0" w:color="auto"/>
        <w:left w:val="none" w:sz="0" w:space="0" w:color="auto"/>
        <w:bottom w:val="none" w:sz="0" w:space="0" w:color="auto"/>
        <w:right w:val="none" w:sz="0" w:space="0" w:color="auto"/>
      </w:divBdr>
    </w:div>
    <w:div w:id="1806660245">
      <w:bodyDiv w:val="1"/>
      <w:marLeft w:val="0"/>
      <w:marRight w:val="0"/>
      <w:marTop w:val="0"/>
      <w:marBottom w:val="0"/>
      <w:divBdr>
        <w:top w:val="none" w:sz="0" w:space="0" w:color="auto"/>
        <w:left w:val="none" w:sz="0" w:space="0" w:color="auto"/>
        <w:bottom w:val="none" w:sz="0" w:space="0" w:color="auto"/>
        <w:right w:val="none" w:sz="0" w:space="0" w:color="auto"/>
      </w:divBdr>
      <w:divsChild>
        <w:div w:id="1809661052">
          <w:marLeft w:val="0"/>
          <w:marRight w:val="0"/>
          <w:marTop w:val="0"/>
          <w:marBottom w:val="0"/>
          <w:divBdr>
            <w:top w:val="none" w:sz="0" w:space="0" w:color="auto"/>
            <w:left w:val="none" w:sz="0" w:space="0" w:color="auto"/>
            <w:bottom w:val="none" w:sz="0" w:space="0" w:color="auto"/>
            <w:right w:val="none" w:sz="0" w:space="0" w:color="auto"/>
          </w:divBdr>
          <w:divsChild>
            <w:div w:id="895316509">
              <w:marLeft w:val="0"/>
              <w:marRight w:val="0"/>
              <w:marTop w:val="0"/>
              <w:marBottom w:val="0"/>
              <w:divBdr>
                <w:top w:val="none" w:sz="0" w:space="0" w:color="auto"/>
                <w:left w:val="none" w:sz="0" w:space="0" w:color="auto"/>
                <w:bottom w:val="none" w:sz="0" w:space="0" w:color="auto"/>
                <w:right w:val="none" w:sz="0" w:space="0" w:color="auto"/>
              </w:divBdr>
              <w:divsChild>
                <w:div w:id="1641839012">
                  <w:marLeft w:val="0"/>
                  <w:marRight w:val="0"/>
                  <w:marTop w:val="0"/>
                  <w:marBottom w:val="0"/>
                  <w:divBdr>
                    <w:top w:val="none" w:sz="0" w:space="0" w:color="auto"/>
                    <w:left w:val="none" w:sz="0" w:space="0" w:color="auto"/>
                    <w:bottom w:val="none" w:sz="0" w:space="0" w:color="auto"/>
                    <w:right w:val="none" w:sz="0" w:space="0" w:color="auto"/>
                  </w:divBdr>
                  <w:divsChild>
                    <w:div w:id="805856833">
                      <w:marLeft w:val="0"/>
                      <w:marRight w:val="0"/>
                      <w:marTop w:val="0"/>
                      <w:marBottom w:val="0"/>
                      <w:divBdr>
                        <w:top w:val="none" w:sz="0" w:space="0" w:color="auto"/>
                        <w:left w:val="none" w:sz="0" w:space="0" w:color="auto"/>
                        <w:bottom w:val="single" w:sz="6" w:space="0" w:color="C0C0C0"/>
                        <w:right w:val="none" w:sz="0" w:space="0" w:color="auto"/>
                      </w:divBdr>
                      <w:divsChild>
                        <w:div w:id="2145467154">
                          <w:marLeft w:val="0"/>
                          <w:marRight w:val="0"/>
                          <w:marTop w:val="0"/>
                          <w:marBottom w:val="0"/>
                          <w:divBdr>
                            <w:top w:val="none" w:sz="0" w:space="0" w:color="auto"/>
                            <w:left w:val="none" w:sz="0" w:space="0" w:color="auto"/>
                            <w:bottom w:val="none" w:sz="0" w:space="0" w:color="auto"/>
                            <w:right w:val="none" w:sz="0" w:space="0" w:color="auto"/>
                          </w:divBdr>
                          <w:divsChild>
                            <w:div w:id="590744203">
                              <w:marLeft w:val="0"/>
                              <w:marRight w:val="0"/>
                              <w:marTop w:val="0"/>
                              <w:marBottom w:val="0"/>
                              <w:divBdr>
                                <w:top w:val="none" w:sz="0" w:space="0" w:color="auto"/>
                                <w:left w:val="none" w:sz="0" w:space="0" w:color="auto"/>
                                <w:bottom w:val="none" w:sz="0" w:space="0" w:color="auto"/>
                                <w:right w:val="none" w:sz="0" w:space="0" w:color="auto"/>
                              </w:divBdr>
                              <w:divsChild>
                                <w:div w:id="349642865">
                                  <w:marLeft w:val="0"/>
                                  <w:marRight w:val="0"/>
                                  <w:marTop w:val="0"/>
                                  <w:marBottom w:val="0"/>
                                  <w:divBdr>
                                    <w:top w:val="none" w:sz="0" w:space="0" w:color="auto"/>
                                    <w:left w:val="none" w:sz="0" w:space="0" w:color="auto"/>
                                    <w:bottom w:val="none" w:sz="0" w:space="0" w:color="auto"/>
                                    <w:right w:val="none" w:sz="0" w:space="0" w:color="auto"/>
                                  </w:divBdr>
                                  <w:divsChild>
                                    <w:div w:id="4786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808964">
          <w:marLeft w:val="0"/>
          <w:marRight w:val="0"/>
          <w:marTop w:val="0"/>
          <w:marBottom w:val="0"/>
          <w:divBdr>
            <w:top w:val="none" w:sz="0" w:space="0" w:color="auto"/>
            <w:left w:val="none" w:sz="0" w:space="0" w:color="auto"/>
            <w:bottom w:val="none" w:sz="0" w:space="0" w:color="auto"/>
            <w:right w:val="none" w:sz="0" w:space="0" w:color="auto"/>
          </w:divBdr>
        </w:div>
      </w:divsChild>
    </w:div>
    <w:div w:id="20243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21718-F0F4-4FDE-B237-38A2C50F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1651</Words>
  <Characters>9417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Наименование</vt:lpstr>
    </vt:vector>
  </TitlesOfParts>
  <Company>moso</Company>
  <LinksUpToDate>false</LinksUpToDate>
  <CharactersWithSpaces>11046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dc:title>
  <dc:creator>user</dc:creator>
  <cp:lastModifiedBy>User</cp:lastModifiedBy>
  <cp:revision>23</cp:revision>
  <cp:lastPrinted>2021-06-01T09:30:00Z</cp:lastPrinted>
  <dcterms:created xsi:type="dcterms:W3CDTF">2021-12-07T13:30:00Z</dcterms:created>
  <dcterms:modified xsi:type="dcterms:W3CDTF">2022-01-14T04:46:00Z</dcterms:modified>
</cp:coreProperties>
</file>