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79" w:rsidRPr="00911227" w:rsidRDefault="00807D79" w:rsidP="00807D79">
      <w:pPr>
        <w:pStyle w:val="2"/>
        <w:shd w:val="clear" w:color="auto" w:fill="FFFFFF"/>
        <w:spacing w:line="276" w:lineRule="auto"/>
        <w:rPr>
          <w:i/>
          <w:szCs w:val="28"/>
        </w:rPr>
      </w:pPr>
      <w:r w:rsidRPr="00911227">
        <w:rPr>
          <w:b/>
          <w:bCs/>
          <w:i/>
          <w:szCs w:val="28"/>
        </w:rPr>
        <w:t>Министерство образования и молодежной политики Свердловской области</w:t>
      </w:r>
    </w:p>
    <w:p w:rsidR="00807D79" w:rsidRPr="00911227" w:rsidRDefault="00807D79" w:rsidP="00807D79">
      <w:pPr>
        <w:spacing w:after="0"/>
        <w:jc w:val="center"/>
        <w:rPr>
          <w:rFonts w:ascii="Times New Roman" w:hAnsi="Times New Roman" w:cs="Times New Roman"/>
        </w:rPr>
      </w:pPr>
      <w:r w:rsidRPr="00911227">
        <w:rPr>
          <w:rFonts w:ascii="Times New Roman" w:hAnsi="Times New Roman" w:cs="Times New Roman"/>
          <w:b/>
        </w:rPr>
        <w:t>Нижнетуринский городской округ</w:t>
      </w:r>
    </w:p>
    <w:p w:rsidR="00807D79" w:rsidRPr="00911227" w:rsidRDefault="00807D79" w:rsidP="00807D79">
      <w:pPr>
        <w:spacing w:after="0"/>
        <w:jc w:val="center"/>
        <w:rPr>
          <w:rFonts w:ascii="Times New Roman" w:hAnsi="Times New Roman" w:cs="Times New Roman"/>
        </w:rPr>
      </w:pPr>
      <w:r w:rsidRPr="00911227">
        <w:rPr>
          <w:rFonts w:ascii="Times New Roman" w:hAnsi="Times New Roman" w:cs="Times New Roman"/>
          <w:b/>
        </w:rPr>
        <w:t>Муниципальное автономное общеобразовательное учреждение</w:t>
      </w:r>
    </w:p>
    <w:p w:rsidR="00807D79" w:rsidRPr="00911227" w:rsidRDefault="00807D79" w:rsidP="00807D79">
      <w:pPr>
        <w:spacing w:after="0"/>
        <w:jc w:val="center"/>
        <w:rPr>
          <w:rFonts w:ascii="Times New Roman" w:hAnsi="Times New Roman" w:cs="Times New Roman"/>
          <w:b/>
        </w:rPr>
      </w:pPr>
      <w:r w:rsidRPr="00911227">
        <w:rPr>
          <w:rFonts w:ascii="Times New Roman" w:hAnsi="Times New Roman" w:cs="Times New Roman"/>
          <w:b/>
        </w:rPr>
        <w:t>«Нижнетуринская гимназия»</w:t>
      </w:r>
    </w:p>
    <w:p w:rsidR="00807D79" w:rsidRPr="00911227" w:rsidRDefault="00807D79" w:rsidP="00807D79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5733"/>
        <w:gridCol w:w="4195"/>
      </w:tblGrid>
      <w:tr w:rsidR="00807D79" w:rsidRPr="00911227" w:rsidTr="00F85D00">
        <w:trPr>
          <w:trHeight w:val="2519"/>
        </w:trPr>
        <w:tc>
          <w:tcPr>
            <w:tcW w:w="5733" w:type="dxa"/>
            <w:shd w:val="clear" w:color="auto" w:fill="FFFFFF"/>
          </w:tcPr>
          <w:p w:rsidR="00807D79" w:rsidRPr="00911227" w:rsidRDefault="00807D79" w:rsidP="00F85D00">
            <w:pPr>
              <w:widowControl w:val="0"/>
              <w:spacing w:after="0" w:line="244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 </w:t>
            </w:r>
          </w:p>
          <w:p w:rsidR="00807D79" w:rsidRPr="00911227" w:rsidRDefault="00807D79" w:rsidP="00F85D00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предметно-методической кафедрой</w:t>
            </w:r>
          </w:p>
          <w:p w:rsidR="00807D79" w:rsidRPr="00911227" w:rsidRDefault="00807D79" w:rsidP="00F85D00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учителей естественнонаучного цикла</w:t>
            </w:r>
          </w:p>
          <w:p w:rsidR="00807D79" w:rsidRPr="00911227" w:rsidRDefault="00807D79" w:rsidP="00F85D00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№1 от «29 » августа 2019 года</w:t>
            </w:r>
          </w:p>
          <w:p w:rsidR="00807D79" w:rsidRPr="00911227" w:rsidRDefault="00807D79" w:rsidP="00F85D00">
            <w:pPr>
              <w:widowControl w:val="0"/>
              <w:spacing w:after="0" w:line="292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 ___________Т. А. </w:t>
            </w:r>
            <w:proofErr w:type="spellStart"/>
            <w:r w:rsidRPr="00911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Оглуздина</w:t>
            </w:r>
            <w:proofErr w:type="spellEnd"/>
          </w:p>
          <w:p w:rsidR="00807D79" w:rsidRPr="00911227" w:rsidRDefault="00807D79" w:rsidP="00F85D00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95" w:type="dxa"/>
            <w:shd w:val="clear" w:color="auto" w:fill="FFFFFF"/>
          </w:tcPr>
          <w:p w:rsidR="00807D79" w:rsidRPr="00911227" w:rsidRDefault="00807D79" w:rsidP="00F85D00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807D79" w:rsidRPr="00911227" w:rsidRDefault="00807D79" w:rsidP="00F85D00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И.о. директора МАОУ «НТГ»</w:t>
            </w:r>
          </w:p>
          <w:p w:rsidR="00807D79" w:rsidRPr="00911227" w:rsidRDefault="00807D79" w:rsidP="00F85D00">
            <w:pPr>
              <w:spacing w:after="0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_______________ Ю.А. Соколова</w:t>
            </w:r>
          </w:p>
          <w:p w:rsidR="00807D79" w:rsidRPr="00911227" w:rsidRDefault="00807D79" w:rsidP="00F85D00">
            <w:pPr>
              <w:widowControl w:val="0"/>
              <w:spacing w:after="0" w:line="290" w:lineRule="exact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Pr="009112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165 </w:t>
            </w:r>
            <w:r w:rsidRPr="00911227">
              <w:rPr>
                <w:rFonts w:ascii="Times New Roman" w:hAnsi="Times New Roman" w:cs="Times New Roman"/>
                <w:sz w:val="24"/>
                <w:szCs w:val="24"/>
              </w:rPr>
              <w:t>от 30.08.2019 г.</w:t>
            </w:r>
          </w:p>
        </w:tc>
      </w:tr>
    </w:tbl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Default="00DC4EEC" w:rsidP="00DC4EEC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Физика </w:t>
      </w:r>
    </w:p>
    <w:p w:rsidR="00DC4EEC" w:rsidRPr="00B40DCA" w:rsidRDefault="00DC4EEC" w:rsidP="00DC4EE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DC4EEC" w:rsidRPr="00B40DCA" w:rsidRDefault="00DC4EEC" w:rsidP="00DC4EE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0DCA">
        <w:rPr>
          <w:rFonts w:ascii="Times New Roman" w:eastAsia="Calibri" w:hAnsi="Times New Roman" w:cs="Times New Roman"/>
          <w:b/>
          <w:sz w:val="28"/>
          <w:szCs w:val="28"/>
        </w:rPr>
        <w:t>на 201</w:t>
      </w:r>
      <w:r w:rsidR="003652F3">
        <w:rPr>
          <w:rFonts w:ascii="Times New Roman" w:eastAsia="Calibri" w:hAnsi="Times New Roman" w:cs="Times New Roman"/>
          <w:b/>
          <w:sz w:val="28"/>
          <w:szCs w:val="28"/>
        </w:rPr>
        <w:t>9 - 2020</w:t>
      </w:r>
      <w:r w:rsidRPr="00B40DCA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Составитель программы:</w:t>
      </w:r>
    </w:p>
    <w:p w:rsidR="00DC4EEC" w:rsidRPr="00B40DCA" w:rsidRDefault="00DC4EEC" w:rsidP="00DC4EEC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Губина Анна Владимировна</w:t>
      </w:r>
    </w:p>
    <w:p w:rsidR="00DC4EEC" w:rsidRPr="00B40DCA" w:rsidRDefault="00DC4EEC" w:rsidP="00DC4EEC">
      <w:pPr>
        <w:spacing w:after="0" w:line="240" w:lineRule="atLeast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учитель физики, информатики и ИКТ</w:t>
      </w:r>
    </w:p>
    <w:p w:rsidR="00DC4EEC" w:rsidRPr="00B40DCA" w:rsidRDefault="00DC4EEC" w:rsidP="00DC4EEC">
      <w:pPr>
        <w:spacing w:after="0" w:line="240" w:lineRule="atLeast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B40DCA">
        <w:rPr>
          <w:rFonts w:ascii="Times New Roman" w:eastAsia="Calibri" w:hAnsi="Times New Roman" w:cs="Times New Roman"/>
          <w:sz w:val="28"/>
          <w:szCs w:val="28"/>
        </w:rPr>
        <w:t>первой квалификационной категории</w:t>
      </w: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EEC" w:rsidRPr="00B40DCA" w:rsidRDefault="00DC4EEC" w:rsidP="00DC4EEC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0DCA">
        <w:rPr>
          <w:rFonts w:ascii="Times New Roman" w:eastAsia="Calibri" w:hAnsi="Times New Roman" w:cs="Times New Roman"/>
          <w:b/>
          <w:sz w:val="28"/>
          <w:szCs w:val="28"/>
        </w:rPr>
        <w:t>г. Нижняя Тура, 201</w:t>
      </w:r>
      <w:r w:rsidR="003652F3">
        <w:rPr>
          <w:rFonts w:ascii="Times New Roman" w:eastAsia="Calibri" w:hAnsi="Times New Roman" w:cs="Times New Roman"/>
          <w:b/>
          <w:sz w:val="28"/>
          <w:szCs w:val="28"/>
        </w:rPr>
        <w:t>9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Статус документа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Рабочая программа по физике составлена на основе федерального компонента Государственного стандарта основного общего образования, в соответствии с Базисным учебным планом общеобразовательных учреждений по 2 часа в неделю в 7-9 классах,   по авторской программе составители которой являются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Д.А. Артеменков; Н.И. Воронцова; В.В.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Жумаев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Москва;  «Просвещение», 2011 г и в соответствии с выбранным учебником: В. В.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И. А.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Ломаченков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Ю. А.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Панебратцев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 Физика 8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; М., «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Просвящение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» 2010г.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документа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Рабочая программа содержит пояснительную записку, общую характеристику учебного предмета, описание места в учебном плане, личностные, метапредметные и предметные результаты освоения физики, содержание курса, тематическое планирование с характеристикой основных видов учебной деятельности на уроках, описание учебно-методического и материально-технического обеспечения образовательного процесса.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Физика как наука занимается изучением наиболее общих за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кономерностей природы, поэтому курсу физики в процессе фор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мирования у учащихся </w:t>
      </w:r>
      <w:proofErr w:type="spellStart"/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естественно-научной</w:t>
      </w:r>
      <w:proofErr w:type="spellEnd"/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картины мира отво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дится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системообразующая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роль. Способствующие формированию современного научного мировоззрения знания по физике необхо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димы при изучении курсов химии, биологии, географии, ОБЖ.  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Межпредметная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интеграция, связь физики с другими </w:t>
      </w:r>
      <w:proofErr w:type="spellStart"/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но-научными</w:t>
      </w:r>
      <w:proofErr w:type="spellEnd"/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предметами достигаются на основе демонстрации методов исследования, принципов научного познания, историч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ности, системности. Для формирования основ современного на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учного мировоззрения, развития интеллектуальных способнос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тей и познавательных интересов школьников в процессе изучения физики основное внимание необходимо уделять не трансляции готовых знаний, а знакомству с методами научного познания окружающего мира, постановке проблем, требующих от учащихся самостоятельной деятельности при их разрешении. Вооружая школьников методами научного познания, позволяю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щими получать объективные знания об окружающем мире, изу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чение физики вносит свой вклад в гуманитарную составляющую общего образования. Интеграция физического и гуманитарного знаний осуществляется на основе актуализации информации об исторической связи человека и природы, обращения к ценностям науки как компоненту культуры, через демонстрацию личност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качеств выдающихся учёных. При изучении курса необходи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 обращать внимание учащихся на то, что физика является экс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периментальной наукой и её законы опираются на факты, установленные при помощи опытов, поэтому необходимо большое внимание уделять описанию различных экспериментов, подтверж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дающих изучаемые физические явления и закономерности.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Стратегическая цель общего среднего образования — форми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рование разносторонне развитой личности, способной реализо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творческий потенциал в динамических социально-экономи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ческих 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условиях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собственных жизненных интересах, так и в интересах общества (приверженность традициям, развитие науки, культуры, техники, укрепление исторической преемствен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поколений).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курсе физики все основные явления, законы и понятия рас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сматриваются неоднократно, каждый раз на новом уровне глуби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 изложения материала. При 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изучении физики в 8 классе все физические понятия и явления, о которых уже шла речь ранее, изучается на более глубоком уровне, как с привлечением необходимого математического аппарата, так и с использованием более сложного экспериментального физического оборудования.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 — точная наука, которая изучает количественные за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кономерности явлений, поэтому большое внимание уделяется использованию и разъяснению математического аппарата при формулировке физических законов и их интерпретации.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курсе особое значение придается истории развития физической мысли, а также исторически значимым физическим экспериментам, приведшим к тем или иным открытиям. Это, с одной стороны, обеспечивает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физики с другими дисциплинами, а с другой стороны, позволяет учащимся понять, что физика является живой наукой, которая постоянно развивается.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Познание физических законов формирует у учащихся навыки аналитического мышления, оценки получаемой информации и ин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терпретации этой информации с научной точки зрения. Всё это по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могает учителю сформировать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к процессу обучения. Реализация этого подхода освобождает школьников от зазубривания, неосмысленного запоминания, приводящего к пере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грузке памяти, потере интереса к обучению. Такой подход позволя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 сформировать умение выделять главные мысли в большом объё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материала, научиться сравнивать, находить закономерности, обобщать, рассуждать. Участие в такой деятельности позволяет сформировать у учащихся определённый набор универсальных учебных действий, необходимых при проведении исследовательс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работ. Овладение учащимися универсальными учебными действиями создаёт возможность самостоятельного получения но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знаний, умений и компетенций.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Отличительной особенностью данного предметного курса яв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ляется его ориентация на формирование гармонично развитой личности через создание целостной научной картины мира в соз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нании ученика. Поэтому как основные ориентиры при построе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курса можно выделить следующие: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убеждённости в том, что все явления окру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жающего мира могут быть познаны и объяснены; в том, что зна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могут быть объективными и верными.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целостного представления об окружающем мире. Это достигается путём синтеза знаний из разных областей наук, в том числе естественных и гуманитарных. Данные аспек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  при  изучении  физики  помогают  сформировать  целостную, творческую личность ученика.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Усиление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гуманитаризации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обеспечение интел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лектуального фона, который будет способствовать процессу самооб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разования. Эта составляющая реализуется, когда научно-техничес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кий    стиль    мышления    становится    ценностью    или    средством ориентировки и способом отношения учащихся к внешнему миру. При успешной реализации этой составляющей физического образо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произойдёт переоценка учащимися жизненных ценностей, когда на первый план выступает богатый окружающий мир и сред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саморазвития учащихся — увлечение наукой и культурой.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цели: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духовно богатой, высоконравственной, обра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зованной личности,  воспитание патриота России, уважающего традиции и культуру своего и других народов;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формирование у учащихся целостной научной картины мира;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 понимание возрастающей роли естественных наук и научных исследований в современном мире, постоянного процесса эволюции научного знания, международного научного сотрудничества;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создание предпосылок для работы учащихся в открытом информационно-образовательном пространстве;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понимание учащимися смысла основных научных понятий и законов физики, взаимосвязи между ними;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целостного научного мировоззрения, эколо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гической культуры учащихся, воспитание ответственного и бе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режного отношения к окружающей среде;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овладение учащимися научным подходом к решению раз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 задач;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овладение умениями формулировать гипотезы, конструиро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вать, проводить эксперименты, оценивать полученные результаты;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овладение умением сопоставлять экспериментальные и тео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ретические знания с объективными реалиями жизни;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-  формирование умений безопасного и эффективного исполь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 лабораторного оборудования, проведения точных изме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рений и адекватной оценки полученных результатов, представ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ления     научно     обоснованных     аргументов     своих     действий, основанных на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анализе учебных задач.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Достижение этих целей обеспечивается решением следующих задач: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знакомство учащихся с методом научного познания и метода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исследования объектов и явлений природы;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приобретение учащимися знаний о механических, тепловых, электромагнитных и квантовых явлениях, физических величи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нах, характеризующих эти явления; формирование у учащихся умений наблюдать природные яв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и выполнять опыты, лабораторные работы и эксперимен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тальные исследования с использованием измерительных прибо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ров, широко применяемых в практической жизни;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учащимися такими общенаучными понятиями, как: природное явление, эмпирически установленный факт, проблема, гипотеза,   теоретический   вывод,   результат   экспериментальной проверки;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учащимися отличий научных данных от непрове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ренной информации, ценности науки для удовлетворения быто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вых, производственных и культурных потребностей человека.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этих задач предполагает: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 создание   благоприятных   условий   и   возможностей   для умственного, нравственного, эмоционального и физического раз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вития личности;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усвоение основ наук, фундаментальных законов развития общества и природы, формирование способностей применять по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лученные знания в различных видах практической деятельнос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систематическое обновление содержания образования, от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ражающего  изменения  в  сфере  культуры,   экономики,   науки, техники и технологии;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многообразие типов и видов образовательных учреждений и  вариативность  образовательных  программ,   обеспечивающих дифференциацию и индивидуализацию образования;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 преемственность уровней и ступеней образования.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курса физики в учебном плане: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ступени основного общего образования для обязательного изучения физики в 8 классе отводится 68 часов в год или 2 ч в неделю. В программе предус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мотрен резерв 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свободного учебного времени для использования разнообразных форм организации учебного процесса, внедрения современных методов обучения и педагогических технологий, возможности учёта местных условий.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Ценностные ориентиры содержания предмета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Познавательная деятельность:</w:t>
      </w:r>
    </w:p>
    <w:p w:rsidR="00DC4EEC" w:rsidRPr="00DC4EEC" w:rsidRDefault="00DC4EEC" w:rsidP="00DC4E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для познания окружающего мира различных естественнонаучных методов: наблюдения, измерения, эксперимента, моделирования;</w:t>
      </w:r>
    </w:p>
    <w:p w:rsidR="00DC4EEC" w:rsidRPr="00DC4EEC" w:rsidRDefault="00DC4EEC" w:rsidP="00DC4E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DC4EEC" w:rsidRPr="00DC4EEC" w:rsidRDefault="00DC4EEC" w:rsidP="00DC4E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Овладения адекватными способами решения теоретических и экспериментальных задач;</w:t>
      </w:r>
    </w:p>
    <w:p w:rsidR="00DC4EEC" w:rsidRPr="00DC4EEC" w:rsidRDefault="00DC4EEC" w:rsidP="00DC4EE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 опыта выдвижения гипотез для объяснения известных фактов и экспериментальной проверки выдвигаемых гипотез.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Информационно- коммуникативная деятельность:</w:t>
      </w:r>
    </w:p>
    <w:p w:rsidR="00DC4EEC" w:rsidRPr="00DC4EEC" w:rsidRDefault="00DC4EEC" w:rsidP="00DC4EE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DC4EEC" w:rsidRPr="00DC4EEC" w:rsidRDefault="00DC4EEC" w:rsidP="00DC4EE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для решения познавательных и коммуникативных задач различных источников информации.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Рефлексивная деятельность:   </w:t>
      </w:r>
    </w:p>
    <w:p w:rsidR="00DC4EEC" w:rsidRPr="00DC4EEC" w:rsidRDefault="00DC4EEC" w:rsidP="00DC4EE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Владения навыками контроля и оценки своей деятельности, умение предвидеть возможные результаты своих действий;</w:t>
      </w:r>
    </w:p>
    <w:p w:rsidR="00DC4EEC" w:rsidRPr="00DC4EEC" w:rsidRDefault="00DC4EEC" w:rsidP="00DC4EE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DC4EEC" w:rsidRPr="00DC4EEC" w:rsidRDefault="00DC4EEC" w:rsidP="00DC4EE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физических законов необходимых для изучения химии, биологии, физической географии, технологии, ОБЖ.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Требование к результатам обучения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Личностными результатами 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физике в основной школе  являются: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  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познавательных интересов, интеллектуальных и творческих способностей учащихся;                           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убеждённость в возможности познания природы, в необходимости разумного использования достижений науки и технологи для дальнейшего развития человеческого общества, уважение; к творцам науки и техники, отношение к физике как элементу общественной  культуры;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самостоятельность в приобретении новых знаний и практи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умений;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готовность   к   выбору   жизненного   пути   в   соответствии   с собственными интересами и возможностями;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мотивация образовательной деятельности школьников на ос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нове личностно ориентированного подхода;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ценностного отношения друг к другу,  учите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лю, авторам открытий и изобретений, результатам обучения;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ответственного отношения к учению, готовнос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ти и 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саморазвитию и самообразова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сиональных  предпочтений,  с  учётом  устойчивых  познаватель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интересов;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   формирование целостного мировоззрения, соответствующего современному уровню развития науки и общественной практи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ки, учитывающего социальное, культурное, языковое, духовное многообразие современного мира;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коммуникативной компетентности в общении и    сотрудничестве со сверстниками,  старшими и младшими в процессе образовательной, общественно полезной, учебно-иссле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довательской, творческой и других видов деятельности;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ровью людей, правил поведения на транспорте и на дорогах;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основ экологического сознания на основе приз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нания ценности жизни во всех её проявлениях и необходимости ответственного, бережного отношения к окружающей среде.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 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физике в основной школе являются: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тельности, умениями предвидеть возможные результаты своих действий;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умение самостоятельно планировать пути    достижения це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  в том числе альтернативные, осознанно выбирать    наибо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лее эффективные способы решения учебных и познавательных задач;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умение соотносить свои действия с планируемыми результа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тами, осуществлять контроль своей деятельности в процессе дос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тижения результата,  определять способы    действий в рамках предложенных   условий   и   требований,    корректировать   свои действия в соответствии с изменяющейся ситуацией;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различий между исходными фактами и гипотеза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ментальной проверки выдвигаемых гипотез, разработки теорети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моделей процессов или явлений;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    умений    воспринимать,     перерабатывать    и предъявлять информацию в словесной, образной, символической формах, анализировать и перерабатывать полученную информа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в соответствии с поставленными задачами, выделять основ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содержание прочитанного текста, находить в нём ответы на поставленные вопросы и излагать его;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приобретение опыта самостоятельного поиска, анализа и от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бора информации с использованием различных источников и но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информационных технологий для решения познавательных задач;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умение определять  понятия,  делать обобщения,  устанавли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аналогии, классифицировать, самостоятельно выбирать ос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нования и критерии,  для классификации, устанавливать причин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но-следственные     связи,     строить     логическое     рассуждение, умозаключение (индуктивное, дедуктивное и по аналогии) и де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лать выводы;</w:t>
      </w:r>
      <w:proofErr w:type="gramEnd"/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развитие монологической и диалогической речи, умения вы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ражать свои мысли и способности выслушивать собеседника, по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нимать его точку зрения, признавать право другого человека на иное мнение;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освоение приёмов действий в нестандартных ситуациях, овла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дение эвристическими методами решения проблем;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   формирование умений работать в группе с выполнением раз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личных   социальных   ролей,   представлять   и   отстаивать   свои взгляды и убеждения, вести дискуссию, находить общее реше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и развитие компетентности в области исполь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зования   информационно-коммуникационных   технологий   (да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лее — </w:t>
      </w:r>
      <w:proofErr w:type="spellStart"/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ИКТ-компетенции</w:t>
      </w:r>
      <w:proofErr w:type="spellEnd"/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Предметными   результатами   обучения   физике   в   основной школе являются: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целостной научной картины мира, представле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ний о закономерной связи и познаваемости явлений природы, об объективности научного знания, о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системообразующей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фи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зики для развития других естественных наук, техники и техно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логий; научного мировоззрения как результата изучения основ строения материи и фундаментальных законов физики;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первоначальных представлений о физической сущности явлений природы (механических, тепловых, электро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магнитных и квантовых), видах материи (вещество и поле), дви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жении как способе существования материи; усвоение основных идей механики, атомно-молекулярного учения о строении веще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ства, элементов электродинамики и квантовой физики; овладе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понятийным аппаратом и символическим языком физики;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возрастающей роли естественных наук и науч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исследований в современном мире, постоянного процесса эволюции  научного  знания  и  международного  научного  сот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рудничества;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с использованием аналоговых и цифровых измерительных приборов; понимание неизбежности погрешностей любых изме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рений;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научным подходом к решению различных задач, умениями формулировать гипотезы, конструировать, проводить эксперименты, оценивать полученные результаты, умением со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поставлять экспериментальные и теоретические знания с объек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тивными реалиями жизни;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формирование умений безопасного и эффективного использо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лабораторного оборудования, проведения точных измере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и адекватной оценки полученных результатов, представле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      научно      обоснованных      аргументов     своих     действий, основанных на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межпредметном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анализе учебных задач;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генных и экологических катастроф;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осознание необходимости в применении достижений физики и технологий для рационального природопользования;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овладение основами безопасного использования естественных и искусственных электрических и магнитных полей,  электро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магнитных и звуковых волн, естественных и искусственных ио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низирующих излучений во избежание их вредного воздействия на окружающую среду и организм человека;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 развитие   умения   планировать   в   повседневной  жизни  свои действия с применением полученных знаний законов механики, электродинамики, термодинамики и тепловых явлений с целью сбережения здоровья;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воспитание ответственного и бережного отношения к окру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жающей среде, формирование представлений об экологичес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ких последствиях выбросов вредных веществ в окружающую среду.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МЕТОДЫ И ФОРМЫ ОБУЧЕНИЯ В 8 КЛАССЕ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50"/>
        <w:gridCol w:w="5246"/>
      </w:tblGrid>
      <w:tr w:rsidR="00DC4EEC" w:rsidRPr="00DC4EEC" w:rsidTr="00DC4EEC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обучения</w:t>
            </w:r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0061D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обучения</w:t>
            </w:r>
          </w:p>
        </w:tc>
      </w:tr>
      <w:tr w:rsidR="00DC4EEC" w:rsidRPr="00DC4EEC" w:rsidTr="00DC4EEC">
        <w:trPr>
          <w:tblCellSpacing w:w="0" w:type="dxa"/>
        </w:trPr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 – развивающий, проблемно- поисковый, творчески – репродуктивный, репродуктивный, эвристический, исследовательский, групповой, частично – поисковый. </w:t>
            </w:r>
            <w:proofErr w:type="gramEnd"/>
          </w:p>
        </w:tc>
        <w:tc>
          <w:tcPr>
            <w:tcW w:w="5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0061D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0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Лекции, беседы, эвристическая беседа, индивидуальная работа по карточкам, решение задач, лабораторные работы, самостоятельная работа с литературой, исследовательская работа, коллективная </w:t>
            </w:r>
            <w:proofErr w:type="spellStart"/>
            <w:r w:rsidRPr="00D00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мыследеятельность</w:t>
            </w:r>
            <w:proofErr w:type="spellEnd"/>
            <w:r w:rsidRPr="00D006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малых группах, проектные уроки.   </w:t>
            </w:r>
          </w:p>
        </w:tc>
      </w:tr>
    </w:tbl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 формы обучения выбираются в зависимости от выдвигаемых целей и задач.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контроля знаний: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самостоятельные работы, фронтальные устные опросы, физические диктанты, контрольные работы, зачетные, исследовательские домашние работы.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ПРОГРАММЫ: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Тепловые явления - 20 ч: Внутренняя энергия – 10 ч; Измерения агрегатного состояния вещества – 7 ч; Тепловые двигатели – 3 ч.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Тепловое движение. Внутренняя энергия. Два спо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соба изменения внутренней энергии: работа и тепло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передача. Виды теплопередачи. Количество теплоты. Удельная теплоемкость веще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ства. Удельная теплота сгорания топлива. Плавление и отвердевание тел. Температура плавления. Удельная теплота плавления. Испарение и конденсация. Кипение. Температура кипения. Удельная теплота парообразования. Объяснение изменений агрегатных состояний ве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щества на основе молекулярно-кинетических пред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ставлений. Превращения энергии в механических и тепловых процессах. Двигатель внутреннего сгорания. Паровая турби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на. Влажность.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Электрические явления - 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 ч: Электрическое поле – 5 ч; Электрический ток -10 ч; Расчет характеристик электрических цепей – 9 ч.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Электризация тел. Два рода зарядов. Взаимодейст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вие заряженных тел. Электрическое поле. Дискретность электрического заряда. Электрон. Строение атомов. Электрический ток. Гальванические элементы. Аккумуляторы. Электрическая цепь. Электрический ток в металлах. Сила тока. Амперметр. Электрическое напряжение. Вольтметр. Электрическое сопротивление. Закон Ома для участка электрической цепи. Удельное сопротивление. Реостаты. Виды соедине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ний проводников. Работа и мощность тома. Количество теплоты, выделяемое проводником с током. Счетчик 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ческой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энергия. Лампа накаливания. Электронагре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вательные приборы. Расчет электроэнергии, потреб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ляемой бытовыми электроприборами. Короткое замыкание. Плавкие предохранители.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Магнитное поле - 6 ч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Магнитное поле тока. Электромагниты и их приме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нение. Постоянные магниты. Магнитное поле Земли.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Основы механики - 16 ч: Основы кинематики – 9 ч; Основы динамики – 7 ч. 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отсчета. Перемещение. Графическое представление прямолинейного равномерного движения. Скорость при неравномерном движении. Ускорение и скорость при равнопеременном движении. Перемещение при равнопеременном 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движении. Законы Ньютона. Импульс тела и силы. Закон сохранения импульса. Реактивное движение.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Лабораторные работы: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Экспериментальная проверка уравнения теплового баланса.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удельной теплоемкости твердого тела.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Сборка электрической цепи и измерение силы тока.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Измерение напряжения на различных участках электрической цепи.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силы тока реостатом.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сопротивления проводника при помощи амперметра и вольтметра.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последовательного и параллельного соединения проводников.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мощности и работы тока в электрической лампе.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Сборка электромагнита и испытание его действия.</w:t>
      </w:r>
    </w:p>
    <w:p w:rsidR="00DC4EEC" w:rsidRPr="00DC4EEC" w:rsidRDefault="00DC4EEC" w:rsidP="00DC4EEC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ускорения при равноускоренном движении</w:t>
      </w: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DC4EEC" w:rsidSect="00DC4E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Календарно- тематическое планирование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58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61"/>
        <w:gridCol w:w="732"/>
        <w:gridCol w:w="1316"/>
        <w:gridCol w:w="2316"/>
        <w:gridCol w:w="5338"/>
        <w:gridCol w:w="4022"/>
        <w:gridCol w:w="1418"/>
      </w:tblGrid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содержание по темам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основных видов деятельности обучающихся (на уровне учебных действий)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Домашнее задание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Тепловые явления - 20 ч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1.Внутренняя энергия – 10 ч;</w:t>
            </w:r>
          </w:p>
        </w:tc>
      </w:tr>
      <w:tr w:rsidR="00DC4EEC" w:rsidRPr="00D17469" w:rsidTr="00D17469">
        <w:trPr>
          <w:trHeight w:val="1000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Температура и тепловое движение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Тепловое движение молекул. Средняя кинетическая энергия молекул. Темпе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ратура. Термометры. Абсолютная шка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 температур.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Наблюдать, описывать и объяснять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явления </w:t>
            </w:r>
            <w:r w:rsidRPr="00D1746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позиций МКТ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Внутренняя энергия. Спосо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бы изменения внутренней энергии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Превращения энергии. Внутренняя энергия. От чего зависит внутренняя энергия. От чего не зависит внутрен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няя энергия. Всеобщий характер за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кона сохранения энергии. Внутрен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няя энергия и работа. Внутренняя энергия и теплопередача.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изменение внутренней энергии тела при теплопередаче и работе внешних сил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§2,3</w:t>
            </w:r>
          </w:p>
        </w:tc>
      </w:tr>
      <w:tr w:rsidR="00DC4EEC" w:rsidRPr="00D17469" w:rsidTr="00D17469">
        <w:trPr>
          <w:trHeight w:val="866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использование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Теплопроводность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Теплопроводность различных веществ. Теплопроводность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жидкостей и газов.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Сравнивать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теплопроводность раз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личных веществ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§4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Исследование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Конвекция. Излучение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Явление теплопередачи в воздухе. Яв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ление теплопередачи в жидкости. Кон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векция. Естественная и вынужденная конвекция. Конвекция в природе. Из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лучение. Термоскоп. Зависимость ха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рактера излучения от температуры. От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ражение и поглощение излучения.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Наблюдать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конвекционные потоки в жидкостях и газах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§5,6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ной темы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теплоты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внутренней энергии. Количе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ство теплоты. От чего зависит количество теплоты. Единицы количества теплоты.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Описывать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качественно явления, связанные с изменением внутрен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ней энергии исследуемой системы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§7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теплоёмкость. Расчёт количества теплоты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теплоёмкость. Количество теп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лоты, необходимое для нагревания тела или выделяемое им при охлаждении.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Вычислять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теплоты и удельную теплоёмкость вещества при теплопередаче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§8</w:t>
            </w:r>
          </w:p>
        </w:tc>
      </w:tr>
      <w:tr w:rsidR="00DC4EEC" w:rsidRPr="00D17469" w:rsidTr="00D17469">
        <w:trPr>
          <w:trHeight w:val="829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Лабораторная работа №1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«Экспери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ментальная проверка уравнения тепло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вого баланса»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исследование уравнения теплового баланса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Исследовать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явление теплообмена при смешивании холодной и горя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чей воды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§1-8</w:t>
            </w:r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овторить</w:t>
            </w:r>
          </w:p>
        </w:tc>
      </w:tr>
      <w:tr w:rsidR="00DC4EEC" w:rsidRPr="00D17469" w:rsidTr="00D17469">
        <w:trPr>
          <w:trHeight w:val="962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Решение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 по теме «Внутренняя энергия»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теплоты, удельная теплоемкость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Вычислять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теплоты и удельную теплоёмкость вещест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 при теплопередаче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Придумать и решить 3 задачи на внутреннюю энергию вещества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Лабораторная работа 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№2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«Измере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удельной теплоёмкости вещества»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Измерение удельной теплоемкости вещества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Измерять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удельную теплоёмкость ве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Подготовиться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 контрольной работе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10.10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по теме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«Внутренняя энергия»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Систематизация умений и навыков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Самостоятельное выполнение вариантов контроль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работы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 вопрос №2 письменно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Изменения агрегатного состояния вещества (7 ч)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Агрегатные   состояния   ве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Чем определяется агрегатное состоя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вещества. Переход вещества из одного агрегатного состояния в дру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гое. Плавление и кристаллизация. Парообразование и конденсация. Суб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лимация и десублимация.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Наблюдать и объяснять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явления, связанные с переходом ве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щества из одного агрегатного состо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яния в другое, используя представ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о строении вещества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§9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Плавление и отвердевание  кристаллических тел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Плавление. Температура плавления. Атомно-молекулярная природа плавле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ния. Отвердевание. Температура отвер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девания.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Наблюдать и описывать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кие явления плавления и отверде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вания, используя представления о строении вещества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§10</w:t>
            </w:r>
          </w:p>
        </w:tc>
      </w:tr>
      <w:tr w:rsidR="00DC4EEC" w:rsidRPr="00D17469" w:rsidTr="00D17469">
        <w:trPr>
          <w:trHeight w:val="1396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   теплота   плавле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ния. Плавление аморфных тел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теплота плавления. Количе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ство теплоты, необходимое для плавления кристаллического тела. Аморфные тела. Плавление аморфных тел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Измерять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удельную теплоту плав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льда.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Исследовать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тепловые свойства па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рафина.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Вычислять  количества  теплоты   в процессах теплопередачи при плав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лении и кристаллизации. Вычислять удельную теплоту плав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§11</w:t>
            </w:r>
          </w:p>
        </w:tc>
      </w:tr>
      <w:tr w:rsidR="00DC4EEC" w:rsidRPr="00D17469" w:rsidTr="00D17469">
        <w:trPr>
          <w:trHeight w:val="1417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Испарение и конденсация. На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сыщенный пар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парообразования. Испарение. Ско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рость испарения. Изменение внутренней энергии при испарении. Конденсация. Динамическое равновесие и насыщен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пар.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изменения внутренней энергии воды в результате испаре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§12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Кипение.   Удельная  теплота парообразования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Кипение. Температура кипения. Зависимость температуры кипения воды от давления. Удельная теплота парообразо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вания. Количество теплоты, необходи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мое для парообразования. Выделение энергии при конденсации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Вычислять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 количества    теплоты  в процессах теплопередачи при ис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парении и конденсации. Вычислять  удельную  теплоту  парообразования вещества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§13,14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Влажность воздуха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водяного пара в воздухе. Абсолютная   и   относительная   влаж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ность. Точка росы. Приборы для из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мерения влажности.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влажность   воздуха   по точке росы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§15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по теме «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 агрегатного состояния вещества»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Систематизация умений и навыков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Самостоятельное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вариантов контроль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работы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Тепловые двигатели – 3 ч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Энергия топлива. Принципы работы тепловых двигателей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Энергия топлива. Удельная теплота сгорания топлива. Простейший тепло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вой двигатель. Коэффициент полезно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го действия теплового двигателя.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Изучать    устройство    и    принцип действия тепловых машин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§16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в группах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 внутреннего сго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рания. Паровая турбина. Реактивный двигатель.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 внутреннего сгорания. Уст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ройство двигателя. Дизельные и кар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бюраторные ДВС. Паровая турбина. Принцип действия паровой турбины. Использование паровых турбин. Пре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имущества и недостатки паровых тур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бин. Газовая турбина, Реактивный двигатель. Холодильные машины. Проблемы, связанные </w:t>
            </w:r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сжиганием топлива. Проблемы, связанные с гло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бальным потеплением. Альтернатив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источники энергии.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Обсуждать экологические пробле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мы, возникающие из-за применения двигателей внутреннего сгорания, тепловых и гидроэлектростанций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§17,18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Урок – дискуссия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Обобщающий урок по теме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«Тепловые двигатели»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 вопроса о существовании вечного двигателя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Подготовленное обсуждение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лем, предлагаемых в рубрике «Воп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росы   для   обсуждения»,   Учебник, с. 52;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основных формул по разделу – </w:t>
            </w:r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Внутренняя</w:t>
            </w:r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энргия</w:t>
            </w:r>
            <w:proofErr w:type="spellEnd"/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Электрические явления -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ч: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Электрическое поле – 5 ч;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Электризации тел. Электрический заряд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Удивительное  свойство янтаря.  Явле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электризации. Взаимодействие заряженных тел. Положительный и отрицательный заряды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явления электризации  тел при соприкосновении. Наблюдать взаимодействие однои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мённо и разноимённо заряженных тел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§21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Проводники и диэлектрики. Делимость электричес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кого заряда. Электрон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заряда при соприкоснове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нии тел. Электроскоп. Проводники. Диэлектрики. Электрический заряд. Делимость электрического заряда. Опыты Иоффе и </w:t>
            </w: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Милликена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Элект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рон. Единица электрического заряда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переход электрического заряда от одного тела </w:t>
            </w:r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другом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§22,23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 баночного электрос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копа.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Строение атомов. Закон сохранения заряда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Предпосылки возникновения теории строения атомов. Модели строения атомов. Опыт Резерфорда. Строение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ядра атома. Ионы. Электризация тре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нием. Свободные электроны. Электри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зация через влияние. Закон сохране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заряда.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Объяснять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явления электризации тел и взаимодействия электричес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ких зарядов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§24,25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Электрическое поле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Электрическое поле. Точечный заряд. Силовые линии электрического поля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Исследовать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действия электричес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кого поля на тела из проводников и диэлектриков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§26,27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в группах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Обобщающий  урок  по  теме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«Электрическое поле»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Обсуждение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проблем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68, вопрос №4 письменно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Электрический ток – 10 ч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Электрический ток. Источни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электрического тока.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Электрический ток. Источники элект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рического тока. </w:t>
            </w: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Электрофорная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маши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на. Гальванические элементы. Аккуму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ляторы. Применение источников тока.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Изготовлять и испытывать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гальва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нический элемент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§28,29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работа в группах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Электрический ток в раз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личных средах.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Электрический ток в металлах. Элект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рический ток в электролитах. Электри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ческий ток в газах. Действия электрического тока. Тепловое действие тока. Химическое действие тока. Магнитное действие тока. Механическое действие тока.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Наблюдать, описывать и объяс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нять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физические явления, связан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с прохождением тока по про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воднику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§30,31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Сила тока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Простейшие электрические цепи. Направление электрического тока. Сила тока. Единицы силы тока. Изме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рение силы тока.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Собирать   и   испытывать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 электри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ческую цепь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§32,33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 3.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«Сбор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электрической цепи и измерение силы тока в различных её участках»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собирать электрическую цепь, измерять силу тока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силу тока в электричес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кой цепи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§28-33 повторить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Электрическое напряжение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тока. Напряжение. Единицы напряжения. Измерение напряжения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Получить представление о физи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ческих величинах и их единицах, используемых для описания электрического тока. Научиться наблюдать и описы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вать физические явления, связан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с прохождением тока по про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воднику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§34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№4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«Измере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напряжения на различных участ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ках электрической цепи»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Измерять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напряжение на участке цепи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32.7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Электрическое сопротивле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ние. Закон Ома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Ома Зависимость силы тока от вида провод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ника, включённого в цепь. Причина сопротивления проводника электричес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кому току. Сопротивление электроли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тов. Электрическое сопротивление. За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висимость силы тока от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напряжения. Зависимость силы тока от сопротивле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ния. Закон Ома.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Исследовать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зависимость силы то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в проводнике от напряжения на его концах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§35,36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33.8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№5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«Измере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ние сопротивления при </w:t>
            </w:r>
            <w:r w:rsidR="00D0061D"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помощи ампер</w:t>
            </w:r>
            <w:r w:rsidR="00D0061D"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метра и вольтметра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электрическое сопротивле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    задач по теме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«Электрический ток»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Решать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по теме «Электрический ток»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Подготовиться к контрольной работе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35.10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по теме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«Электрический ток»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Самостоятельное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вариантов контрольной работы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характеристик электрических цепей – 9ч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Расчёт  сопротивления  про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водника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Зависимость сопротивления проводника от его длины. Зависимость сопротивле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проводника от площади его попе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речного сечения. Зависимость сопротив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ления проводника от материала, из которого он изготовлен. Удельное со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противление проводника.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Изучать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зависимость сопротивления однородного проводника от его дли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 и площади поперечного сечения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§37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№6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«Регули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рование силы тока реостатом»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Включать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цепь реостат и с его помощью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регулировать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силу тока в цепи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Последовательное  и  парал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лельное соединение проводников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Последовательное соединение провод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ников. Параллельное соединение про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водников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 и описывать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физические явления, связанные с включением потребителей в цепь при различных способах включения. 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Получить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о зависи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мости силы тока и напряжения на участке цепи от способа соединения составляющих его проводников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§38</w:t>
            </w:r>
          </w:p>
        </w:tc>
      </w:tr>
      <w:tr w:rsidR="00DC4EEC" w:rsidRPr="00D17469" w:rsidTr="00D17469">
        <w:trPr>
          <w:trHeight w:val="1575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Сопротивление при последо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вательном и параллельном соединении проводников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Сопротивление при последовательном соединении проводников. Сопротивление при параллельном соединении проводников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Получить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представление о зависи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мости сопротивления участка цепи от способа соединения составляю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щих его проводников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§39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электрического тока. Закон </w:t>
            </w:r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Джоуля—Ленца</w:t>
            </w:r>
            <w:proofErr w:type="gramEnd"/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Энергия электрического тока. Работа электрического тока. Закон Джоуля— </w:t>
            </w:r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</w:t>
            </w:r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нца.   Использование   закона   </w:t>
            </w:r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Джоу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ля—Ленца</w:t>
            </w:r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последовательном и па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раллельном соединении проводников.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Объяснять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явления нагревания про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водников электрическим током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§40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 Мощность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электрического тока. Электрические нагревательные приборы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Мощность электрического тока. Едини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цы мощности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электрического тока. Зависимость мощности от способа под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ключения потребителей тока. Нагрева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тельные элементы. Лампы накаливания. Короткое замыкание. Предохранители.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Выполнять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 безопасности при работе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источниками электри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ческого тока.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Выявлять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изменения мощности в зависимости от способа подключения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§ 41,42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42.7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 7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«Изме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рение работы и мощности электри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ческого тока»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Измерять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работу и мощность элект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рического тока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Решение задач по теме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«Расчёт характеристик электричес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ких цепей»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Вычислять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характеристи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 электрических цепей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Подготовиться к контрольной работе, </w:t>
            </w:r>
            <w:proofErr w:type="spellStart"/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104-105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44.9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 работа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по теме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«Расчёт характеристик электричес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ких цепей»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Самостоятельное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вариантов контрольной работы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106 вопрос №4 письменно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Магнитное поле – 6 ч</w:t>
            </w:r>
          </w:p>
        </w:tc>
      </w:tr>
      <w:tr w:rsidR="00DC4EEC" w:rsidRPr="00D17469" w:rsidTr="00D17469">
        <w:trPr>
          <w:trHeight w:val="1925"/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Магнитное поле прямолиней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ного тока. Магнитное поле катушки с током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Магнитные явления. Опыт Эрстеда. Магнитное поле. Магнитные линии. Магнитное поле катушки с током. Маг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нитное действие катушки с током.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Обнаруживать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действие  магнитного поля на проводник с током.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Исследовать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действие электрического тока в  прямом  проводнике  на  маг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нитную стрелку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§43,44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№8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«Сбор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 электромагнита и испытание его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Действия»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Собирать и испытывать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электромаг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учебником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Постоянные магниты. Маг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нитное поле Земли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Постоянные магниты. Северный и юж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ный полюсы магнита. Взаимодействие магнитов. Магнитное поле постоянных магнитов. Магнитные полюсы Земли. Магнитные аномалии. Магнитные бури.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Изучать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явления намагничивания ве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щества и магнитного взаимодействия тел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§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45,46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 магнитного поля на проводник с током.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Действие магнитного поля на проводник с током. Электродвигатели. Сила Ампера. Вращение рамки с то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ком в магнитном поле. Электрические двигатели</w:t>
            </w: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Обнаруживать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магнитное взаимодействие токов.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Изучать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электродвигателя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§47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№9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«Изуче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принципа работы электродвигателя»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Изучать   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работу    электродвигателя постоянного тока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Решение задач по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теме «Маг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нитное поле»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118, вопрос №2 письменно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Основы механики - 16 ч: 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кинематики – 9 ч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Равномерное прямолинейное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Механическое движение. Поступа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тельное движение. Движение точки. Система отсчёта. Перемещение.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Наблюдать и описывать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явления, связанные с механическим движением.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Получить и развить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представления о физических терминах и величинах, используемых для описания механи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ческого движения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§48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Комбениров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Перемещение и описание движения. Графическое представле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прямолинейного равномерного движения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Проекции перемещения на координат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ные оси. Определение координаты дви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жущегося тела и его перемещения. Пе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ремещение и скорость при равномерном прямолинейном движении. Уравнение движения. Описание движения в выб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ранной системе отсчёта. График зависи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мости скорости от времени. График за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висимости перемещения от времени.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Получить и развить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представления о физических величинах, используе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мых для описания механического движения.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Научиться описывать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феномен меха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нического движения тела как анали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тически, так и графически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§49,50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на законы равномерного прямолинейного движения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Законы равномерного прямолинейного движения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Изучать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равномерное прямолиней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ное движение, через решение задач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Законы равномерного прямолинейного движения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Изучать равномерное прямолиней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ное движение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скорость неравномерного дви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жения. Мгновенная скорость. График скорости и значение перемещения.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Получить и развить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ния о различных видах механи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ческого движения и способах его описания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§51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Равноускоренное   и равнозамедленное движение.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Ускорение  и  скорость при равнопеременном движении Равноускоренное   и   равнозамедленное движение. Ускорение — векторная фи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зическая величина. Скорость равнопере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менного движения. График зависимости проекции скорости от времени.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Рассчитывать скорость при равно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переменном прямолинейном дви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жении тела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§52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Перемещение при равнопере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менном движении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Перемещение тела, начальная скорость которого равна нулю. Перемещение те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ла, начальная скорость которого не рав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 нулю. Нахождение координаты тела, движущегося равноускоренно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Рассчитывать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перемещение при равнопеременном прямолинейном движении тела.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Определять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пройденный путь и ус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корение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движения тела по графику зависимости скорости равноуско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ренного прямолинейного движения тела от времени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§53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57.7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(работа в группах)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 №10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«Измере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ние ускорения прямолинейного равно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переменного движения»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Измерять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ускорение тела при дви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жении по наклонной плоскости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вывод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задач по теме «Ос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новы кинематики»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по теме «Основы ки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нематики»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132-133, </w:t>
            </w: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134 вопрос №2 письменно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59.9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Контрольная работа по теме «Основы кинематики»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Самостоятельное выполнение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вариантов контрольной работы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1580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динамики – 7 ч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60.1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Инерция   и   первый   закон Ньютона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инерции. Первый закон Ньюто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на. Инерциальные системы отсчёта. Принцип относительности Галилея.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Наблюдать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явление инерции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§54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61.2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закон Ньютона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Взаимосвязь силы и ускорения. Взаи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мосвязь массы и ускорения. Понятие материальной точки. Второй закон Ньютона. Единицы силы. Свободное падение тел.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Вычислять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ускорение тела, силы, действующей на тело, или массу на основе второго закона Ньютона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§55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62.3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Третий закон Ньютона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Силы, возникающие при взаимодействии.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Третий закон Ньютона. Особенности сил, возникающих при взаимодействии.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 силы    взаимодействия двух тел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§56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63.4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нового материала с использованием ИКТ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Импульс силы. Импульс тела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Импульс силы. Импульс тела. Единицы импульса. Импульс тела и второй закон Ньютона.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Получить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представление об импуль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 силы и импульсе тела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§57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64.5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Комбенир</w:t>
            </w:r>
            <w:proofErr w:type="spellEnd"/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Получить представление об импуль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се силы и импульсе тела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Замкнутая система тел. Изменение импульса при взаимодействии тел. Закон сохранения импульса. Реак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тивное движение. Реактивные двига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тели. Устройство современных ракет. Многоступенчатые ракеты.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Измерять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скорость истечения струи газа из модели ракеты</w:t>
            </w:r>
          </w:p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§58,59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65.6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Решение задач по теме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«Основы динамики»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Применять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закон сохранения импульса для расчёта результатов взаимодействия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148-149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66.7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Контрольная работа по теме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«Основы динамики»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Самостоятельное выполнение </w:t>
            </w: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вариантов контрольной работы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C4EEC" w:rsidRPr="00D17469" w:rsidTr="00D17469">
        <w:trPr>
          <w:tblCellSpacing w:w="0" w:type="dxa"/>
        </w:trPr>
        <w:tc>
          <w:tcPr>
            <w:tcW w:w="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67,68</w:t>
            </w:r>
          </w:p>
        </w:tc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</w:t>
            </w:r>
          </w:p>
        </w:tc>
        <w:tc>
          <w:tcPr>
            <w:tcW w:w="5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17469" w:rsidRDefault="00DC4EEC" w:rsidP="00D0061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C4EEC" w:rsidSect="00DC4EEC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Лабораторные работы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9"/>
        <w:gridCol w:w="7241"/>
        <w:gridCol w:w="2126"/>
      </w:tblGrid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лабораторной работы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Экспериментальная проверка уравнения теплового баланса.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удельной теплоемкости твердого тела.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Сборка электрической цепи и измерение силы тока.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напряжения на различных участках электрической цепи.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Регулирование силы тока реостатом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сопротивления проводника при помощи амперметра и вольтметра.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последовательного и параллельного соединения проводников.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Измерение мощности и работы тока в электрической лампе.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Сборка электромагнита и испытание его действия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C4EEC" w:rsidRPr="00DC4EEC" w:rsidTr="00DC4EEC">
        <w:trPr>
          <w:tblCellSpacing w:w="0" w:type="dxa"/>
          <w:jc w:val="center"/>
        </w:trPr>
        <w:tc>
          <w:tcPr>
            <w:tcW w:w="1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9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ускорения при равноускоренном движении</w:t>
            </w:r>
          </w:p>
        </w:tc>
        <w:tc>
          <w:tcPr>
            <w:tcW w:w="2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EEC" w:rsidRPr="00DC4EEC" w:rsidRDefault="00DC4EEC" w:rsidP="00DC4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4E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C4EEC" w:rsidRPr="00DC4EEC" w:rsidRDefault="00DC4EEC" w:rsidP="00D00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</w:t>
      </w:r>
      <w:proofErr w:type="spellEnd"/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методическое и материально – техническое обеспечение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кабинете имеется: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Противопожарный инвентарь, аптечка с набором перевязочных средств и медикаментов,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правилам безопасности, журнал регистрации инструктажа по правилам безопасности труда.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фронтальной стене размещены таблицы со шкалой электромагнитных волн, таблица приставок и единиц СИ, периодическая таблица Менделеева.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Комплекты техничес</w:t>
      </w:r>
      <w:r w:rsidR="00D0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ких средств обучения: </w:t>
      </w:r>
      <w:proofErr w:type="spellStart"/>
      <w:r w:rsidR="00D0061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нетбуки</w:t>
      </w:r>
      <w:proofErr w:type="spellEnd"/>
      <w:r w:rsidR="00D00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ноутбук,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мультимедийный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пректор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наборы для демонстрации опытов и 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лабораторных работ с учетом учебной программы.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тематических таблиц по всем разделам школьного курса физики,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Портреты выдающихся физиков;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Папки с разработками для выполнения самостоятельных и контрольных работ, тестов  по темам и разделам.</w:t>
      </w:r>
    </w:p>
    <w:p w:rsidR="00DC4EEC" w:rsidRPr="00DC4EEC" w:rsidRDefault="00DC4EEC" w:rsidP="00DC4EEC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по работе с текстами.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Электронные приложения: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учебник Физика 7 клас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авторы: В.В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И.А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Ломанченкова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Ю.А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Панебратцева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DVD «физика для детей»; Виртуальные Лабораторные работы; Экспериментальные задачи 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1-2 Фишмана; Физические диктанты, тесты, кроссворды; Тематические тесты 7-9.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Презентации к урокам</w:t>
      </w: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Агрегатные состояния вещества, применение теплообмена, внутренняя энергия, построение в линзах, последовательное и параллельное соединение, количество теплоты (тест), короткое замыкание, лампа накаливания (Видеофильмы)</w:t>
      </w:r>
      <w:proofErr w:type="gramEnd"/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 для учителя: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  учебник «Физика 8 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.»- М.: Просвещение, 2010г.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Бурова В.А., Никифорова Г.Г. фронтальные лабораторные занятия по физике, 7-11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.- М.: Просвещение, 2005г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Жумаев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 Тетрадь- тренажер, тетрадь-практикум, тетрадь- экзаменатор- М.: Просвещение, 2009г.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Лукашик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Сборник задач по физике.- М.: Просвещение, 2010г.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Марон А.Е., Марон Е.А. Дидактический материал. Физика 7,8,9,к</w:t>
      </w:r>
      <w:proofErr w:type="gram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л-</w:t>
      </w:r>
      <w:proofErr w:type="gram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Дрофа, 2002г.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Перышкин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Разумовский В.Г., Фабрикант В.А. Основы методики преподавания физики в средней школе.- М.: Просвещение, 2000г.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Поляковский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С.Е. Открытые уроки по физике 7-9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. М.: ООО «ВАКО»</w:t>
      </w:r>
    </w:p>
    <w:p w:rsidR="00DC4EEC" w:rsidRPr="00DC4EEC" w:rsidRDefault="00DC4EEC" w:rsidP="00DC4E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Артеменков Д.А. Физика. Поурочное тематическое планирование. 8  класс.- М: Просвещение, 2011</w:t>
      </w:r>
    </w:p>
    <w:p w:rsidR="00DC4EEC" w:rsidRPr="00DC4EEC" w:rsidRDefault="00DC4EEC" w:rsidP="00DC4E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 для учащихся:</w:t>
      </w:r>
    </w:p>
    <w:p w:rsidR="00DC4EEC" w:rsidRPr="00DC4EEC" w:rsidRDefault="00DC4EEC" w:rsidP="00DC4E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Белага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  учебник «Физика 8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.»- М.: Просвещение, 2009г.</w:t>
      </w:r>
    </w:p>
    <w:p w:rsidR="00DC4EEC" w:rsidRPr="00DC4EEC" w:rsidRDefault="00DC4EEC" w:rsidP="00DC4E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Жумаев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 Тетрадь- тренажер, тетрадь-практикум, тетрадь- экзаменатор- М.: Просвещение, 2009г.</w:t>
      </w:r>
    </w:p>
    <w:p w:rsidR="00DC4EEC" w:rsidRPr="00DC4EEC" w:rsidRDefault="00DC4EEC" w:rsidP="00DC4E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Артеменков Д.А.,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Ломанченков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И.А., </w:t>
      </w: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Панебратцев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Ю.А., задачник 8 класс – М: Просвещение, 2012</w:t>
      </w:r>
    </w:p>
    <w:p w:rsidR="00DC4EEC" w:rsidRPr="00DC4EEC" w:rsidRDefault="00DC4EEC" w:rsidP="00DC4EEC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Лукашик</w:t>
      </w:r>
      <w:proofErr w:type="spellEnd"/>
      <w:r w:rsidRPr="00DC4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В.И. Сборник задач по физике.- М.: Просвещение, 2010г.</w:t>
      </w:r>
    </w:p>
    <w:p w:rsidR="00971F15" w:rsidRDefault="00971F15" w:rsidP="00DC4EEC">
      <w:pPr>
        <w:spacing w:after="0"/>
      </w:pPr>
    </w:p>
    <w:sectPr w:rsidR="00971F15" w:rsidSect="00DC4E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4DEE"/>
    <w:multiLevelType w:val="multilevel"/>
    <w:tmpl w:val="B992C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074556"/>
    <w:multiLevelType w:val="multilevel"/>
    <w:tmpl w:val="71728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BC5CBE"/>
    <w:multiLevelType w:val="multilevel"/>
    <w:tmpl w:val="48F69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5D7171"/>
    <w:multiLevelType w:val="multilevel"/>
    <w:tmpl w:val="79682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DD5483"/>
    <w:multiLevelType w:val="multilevel"/>
    <w:tmpl w:val="F89290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7D4B7056"/>
    <w:multiLevelType w:val="multilevel"/>
    <w:tmpl w:val="CEC0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922B57"/>
    <w:multiLevelType w:val="multilevel"/>
    <w:tmpl w:val="A8CA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4EEC"/>
    <w:rsid w:val="00316015"/>
    <w:rsid w:val="003652F3"/>
    <w:rsid w:val="00634239"/>
    <w:rsid w:val="00807D79"/>
    <w:rsid w:val="00971F15"/>
    <w:rsid w:val="009A6A02"/>
    <w:rsid w:val="00D0061D"/>
    <w:rsid w:val="00D17469"/>
    <w:rsid w:val="00DC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F15"/>
  </w:style>
  <w:style w:type="paragraph" w:styleId="2">
    <w:name w:val="heading 2"/>
    <w:basedOn w:val="a"/>
    <w:next w:val="a"/>
    <w:link w:val="20"/>
    <w:qFormat/>
    <w:rsid w:val="00807D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4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4EEC"/>
    <w:rPr>
      <w:b/>
      <w:bCs/>
    </w:rPr>
  </w:style>
  <w:style w:type="character" w:styleId="a5">
    <w:name w:val="Emphasis"/>
    <w:basedOn w:val="a0"/>
    <w:uiPriority w:val="20"/>
    <w:qFormat/>
    <w:rsid w:val="00DC4EEC"/>
    <w:rPr>
      <w:i/>
      <w:iCs/>
    </w:rPr>
  </w:style>
  <w:style w:type="character" w:customStyle="1" w:styleId="20">
    <w:name w:val="Заголовок 2 Знак"/>
    <w:basedOn w:val="a0"/>
    <w:link w:val="2"/>
    <w:rsid w:val="00807D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8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6802</Words>
  <Characters>38773</Characters>
  <Application>Microsoft Office Word</Application>
  <DocSecurity>0</DocSecurity>
  <Lines>323</Lines>
  <Paragraphs>90</Paragraphs>
  <ScaleCrop>false</ScaleCrop>
  <Company>Microsoft</Company>
  <LinksUpToDate>false</LinksUpToDate>
  <CharactersWithSpaces>45485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Губина </cp:lastModifiedBy>
  <cp:revision>5</cp:revision>
  <dcterms:created xsi:type="dcterms:W3CDTF">2017-09-21T18:02:00Z</dcterms:created>
  <dcterms:modified xsi:type="dcterms:W3CDTF">2019-09-24T08:25:00Z</dcterms:modified>
</cp:coreProperties>
</file>