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140" w:rsidRPr="000019BE" w:rsidRDefault="00B74140" w:rsidP="000019BE">
      <w:pPr>
        <w:pStyle w:val="Style11"/>
        <w:widowControl/>
        <w:spacing w:line="266" w:lineRule="exact"/>
        <w:ind w:right="770"/>
        <w:jc w:val="center"/>
        <w:rPr>
          <w:rStyle w:val="FontStyle22"/>
          <w:rFonts w:ascii="Liberation Serif" w:hAnsi="Liberation Serif" w:cs="Liberation Serif"/>
        </w:rPr>
      </w:pPr>
      <w:r>
        <w:rPr>
          <w:rStyle w:val="FontStyle22"/>
          <w:rFonts w:ascii="Liberation Serif" w:hAnsi="Liberation Serif" w:cs="Liberation Serif"/>
        </w:rPr>
        <w:t xml:space="preserve">                                                                                                                       Приложение</w:t>
      </w:r>
      <w:r w:rsidRPr="000019BE">
        <w:rPr>
          <w:rStyle w:val="FontStyle22"/>
          <w:rFonts w:ascii="Liberation Serif" w:hAnsi="Liberation Serif" w:cs="Liberation Serif"/>
        </w:rPr>
        <w:t xml:space="preserve"> к приказу </w:t>
      </w:r>
    </w:p>
    <w:p w:rsidR="00B74140" w:rsidRPr="000019BE" w:rsidRDefault="00B74140" w:rsidP="008A6E2E">
      <w:pPr>
        <w:pStyle w:val="Style11"/>
        <w:widowControl/>
        <w:spacing w:line="266" w:lineRule="exact"/>
        <w:ind w:right="646"/>
        <w:jc w:val="right"/>
        <w:rPr>
          <w:rStyle w:val="FontStyle22"/>
          <w:rFonts w:ascii="Liberation Serif" w:hAnsi="Liberation Serif" w:cs="Liberation Serif"/>
        </w:rPr>
      </w:pPr>
      <w:r w:rsidRPr="000019BE">
        <w:rPr>
          <w:rStyle w:val="FontStyle22"/>
          <w:rFonts w:ascii="Liberation Serif" w:hAnsi="Liberation Serif" w:cs="Liberation Serif"/>
        </w:rPr>
        <w:t xml:space="preserve">Управления образования </w:t>
      </w:r>
    </w:p>
    <w:p w:rsidR="00B74140" w:rsidRPr="000019BE" w:rsidRDefault="00B74140" w:rsidP="008A6E2E">
      <w:pPr>
        <w:pStyle w:val="Style11"/>
        <w:widowControl/>
        <w:spacing w:line="266" w:lineRule="exact"/>
        <w:ind w:right="646"/>
        <w:jc w:val="center"/>
        <w:rPr>
          <w:rStyle w:val="FontStyle22"/>
          <w:rFonts w:ascii="Liberation Serif" w:hAnsi="Liberation Serif" w:cs="Liberation Serif"/>
        </w:rPr>
      </w:pPr>
      <w:r w:rsidRPr="000019BE">
        <w:rPr>
          <w:rStyle w:val="FontStyle22"/>
          <w:rFonts w:ascii="Liberation Serif" w:hAnsi="Liberation Serif" w:cs="Liberation Serif"/>
        </w:rPr>
        <w:t xml:space="preserve">                                                                                         </w:t>
      </w:r>
      <w:r>
        <w:rPr>
          <w:rStyle w:val="FontStyle22"/>
          <w:rFonts w:ascii="Liberation Serif" w:hAnsi="Liberation Serif" w:cs="Liberation Serif"/>
        </w:rPr>
        <w:t xml:space="preserve">                          от 14.09.2020 № 191</w:t>
      </w:r>
    </w:p>
    <w:p w:rsidR="00B74140" w:rsidRPr="000019BE" w:rsidRDefault="00B74140" w:rsidP="005E4A10">
      <w:pPr>
        <w:jc w:val="center"/>
        <w:rPr>
          <w:rFonts w:ascii="Liberation Serif" w:hAnsi="Liberation Serif" w:cs="Liberation Serif"/>
          <w:b/>
          <w:bCs/>
          <w:color w:val="000000"/>
          <w:sz w:val="26"/>
          <w:szCs w:val="26"/>
          <w:shd w:val="clear" w:color="auto" w:fill="FFFFFF"/>
        </w:rPr>
      </w:pPr>
    </w:p>
    <w:p w:rsidR="00B74140" w:rsidRPr="000019BE" w:rsidRDefault="00B74140" w:rsidP="005E4A10">
      <w:pPr>
        <w:jc w:val="center"/>
        <w:rPr>
          <w:rFonts w:ascii="Liberation Serif" w:hAnsi="Liberation Serif" w:cs="Liberation Serif"/>
          <w:b/>
          <w:bCs/>
          <w:color w:val="000000"/>
          <w:sz w:val="26"/>
          <w:szCs w:val="26"/>
          <w:shd w:val="clear" w:color="auto" w:fill="FFFFFF"/>
        </w:rPr>
      </w:pPr>
      <w:r w:rsidRPr="000019BE">
        <w:rPr>
          <w:rFonts w:ascii="Liberation Serif" w:hAnsi="Liberation Serif" w:cs="Liberation Serif"/>
          <w:b/>
          <w:bCs/>
          <w:color w:val="000000"/>
          <w:sz w:val="26"/>
          <w:szCs w:val="26"/>
          <w:shd w:val="clear" w:color="auto" w:fill="FFFFFF"/>
        </w:rPr>
        <w:t>Требования к организации и проведению муниципального этапа олимпиады по литературе</w:t>
      </w:r>
    </w:p>
    <w:p w:rsidR="00B74140" w:rsidRPr="000019BE" w:rsidRDefault="00B74140" w:rsidP="00B4482F">
      <w:pPr>
        <w:tabs>
          <w:tab w:val="center" w:pos="4677"/>
          <w:tab w:val="left" w:pos="8340"/>
        </w:tabs>
        <w:rPr>
          <w:rFonts w:ascii="Liberation Serif" w:hAnsi="Liberation Serif" w:cs="Liberation Serif"/>
          <w:b/>
          <w:bCs/>
          <w:color w:val="000000"/>
          <w:sz w:val="26"/>
          <w:szCs w:val="26"/>
          <w:shd w:val="clear" w:color="auto" w:fill="FFFFFF"/>
        </w:rPr>
      </w:pPr>
      <w:r w:rsidRPr="000019BE">
        <w:rPr>
          <w:rFonts w:ascii="Liberation Serif" w:hAnsi="Liberation Serif" w:cs="Liberation Serif"/>
          <w:b/>
          <w:bCs/>
          <w:color w:val="000000"/>
          <w:sz w:val="26"/>
          <w:szCs w:val="26"/>
          <w:shd w:val="clear" w:color="auto" w:fill="FFFFFF"/>
        </w:rPr>
        <w:tab/>
      </w:r>
      <w:r w:rsidRPr="000019BE">
        <w:rPr>
          <w:rFonts w:ascii="Liberation Serif" w:hAnsi="Liberation Serif" w:cs="Liberation Serif"/>
          <w:b/>
          <w:bCs/>
          <w:color w:val="000000"/>
          <w:sz w:val="26"/>
          <w:szCs w:val="26"/>
          <w:shd w:val="clear" w:color="auto" w:fill="FFFFFF"/>
        </w:rPr>
        <w:tab/>
      </w:r>
    </w:p>
    <w:p w:rsidR="00B74140" w:rsidRPr="000019BE" w:rsidRDefault="00B74140" w:rsidP="00026134">
      <w:pPr>
        <w:pStyle w:val="ListParagraph"/>
        <w:numPr>
          <w:ilvl w:val="0"/>
          <w:numId w:val="1"/>
        </w:numPr>
        <w:jc w:val="center"/>
        <w:rPr>
          <w:rFonts w:ascii="Liberation Serif" w:hAnsi="Liberation Serif" w:cs="Liberation Serif"/>
          <w:b/>
          <w:bCs/>
          <w:sz w:val="26"/>
          <w:szCs w:val="26"/>
        </w:rPr>
      </w:pPr>
      <w:r w:rsidRPr="000019BE">
        <w:rPr>
          <w:rFonts w:ascii="Liberation Serif" w:hAnsi="Liberation Serif" w:cs="Liberation Serif"/>
          <w:b/>
          <w:bCs/>
          <w:sz w:val="26"/>
          <w:szCs w:val="26"/>
        </w:rPr>
        <w:t>Введение</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  </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Достижение основной цели литературного образования в школе происходит путём решения следующих образовательных задач:  </w:t>
      </w:r>
    </w:p>
    <w:p w:rsidR="00B74140" w:rsidRPr="000019BE" w:rsidRDefault="00B74140" w:rsidP="00026134">
      <w:pPr>
        <w:pStyle w:val="ListParagraph"/>
        <w:numPr>
          <w:ilvl w:val="0"/>
          <w:numId w:val="2"/>
        </w:numPr>
        <w:spacing w:after="0" w:line="240" w:lineRule="auto"/>
        <w:jc w:val="both"/>
        <w:rPr>
          <w:rFonts w:ascii="Liberation Serif" w:hAnsi="Liberation Serif" w:cs="Liberation Serif"/>
          <w:sz w:val="26"/>
          <w:szCs w:val="26"/>
        </w:rPr>
      </w:pPr>
      <w:r w:rsidRPr="000019BE">
        <w:rPr>
          <w:rFonts w:ascii="Liberation Serif" w:hAnsi="Liberation Serif" w:cs="Liberation Serif"/>
          <w:sz w:val="26"/>
          <w:szCs w:val="26"/>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   </w:t>
      </w:r>
    </w:p>
    <w:p w:rsidR="00B74140" w:rsidRPr="000019BE" w:rsidRDefault="00B74140" w:rsidP="00026134">
      <w:pPr>
        <w:pStyle w:val="ListParagraph"/>
        <w:numPr>
          <w:ilvl w:val="0"/>
          <w:numId w:val="2"/>
        </w:numPr>
        <w:spacing w:after="0" w:line="240" w:lineRule="auto"/>
        <w:jc w:val="both"/>
        <w:rPr>
          <w:rFonts w:ascii="Liberation Serif" w:hAnsi="Liberation Serif" w:cs="Liberation Serif"/>
          <w:sz w:val="26"/>
          <w:szCs w:val="26"/>
        </w:rPr>
      </w:pPr>
      <w:r w:rsidRPr="000019BE">
        <w:rPr>
          <w:rFonts w:ascii="Liberation Serif" w:hAnsi="Liberation Serif" w:cs="Liberation Serif"/>
          <w:sz w:val="26"/>
          <w:szCs w:val="26"/>
        </w:rPr>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B74140" w:rsidRPr="000019BE" w:rsidRDefault="00B74140" w:rsidP="00026134">
      <w:pPr>
        <w:pStyle w:val="ListParagraph"/>
        <w:numPr>
          <w:ilvl w:val="0"/>
          <w:numId w:val="2"/>
        </w:numPr>
        <w:spacing w:after="0" w:line="240" w:lineRule="auto"/>
        <w:jc w:val="both"/>
        <w:rPr>
          <w:rFonts w:ascii="Liberation Serif" w:hAnsi="Liberation Serif" w:cs="Liberation Serif"/>
          <w:sz w:val="26"/>
          <w:szCs w:val="26"/>
        </w:rPr>
      </w:pPr>
      <w:r w:rsidRPr="000019BE">
        <w:rPr>
          <w:rFonts w:ascii="Liberation Serif" w:hAnsi="Liberation Serif" w:cs="Liberation Serif"/>
          <w:sz w:val="26"/>
          <w:szCs w:val="26"/>
        </w:rPr>
        <w:t>прояснение взаимосвязи литературного произведения с литературно-историческим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 высокомотивированных) детей ––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На школьном и муниципальном этапах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B74140" w:rsidRPr="000019BE" w:rsidRDefault="00B74140" w:rsidP="00026134">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Особенности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всероссийской олимпиады по литературе заключаются в том, что конкурс проводится отдельно для </w:t>
      </w:r>
      <w:r>
        <w:rPr>
          <w:rFonts w:ascii="Liberation Serif" w:hAnsi="Liberation Serif" w:cs="Liberation Serif"/>
          <w:sz w:val="26"/>
          <w:szCs w:val="26"/>
        </w:rPr>
        <w:t xml:space="preserve">5,х, 6-х, </w:t>
      </w:r>
      <w:r w:rsidRPr="000019BE">
        <w:rPr>
          <w:rFonts w:ascii="Liberation Serif" w:hAnsi="Liberation Serif" w:cs="Liberation Serif"/>
          <w:sz w:val="26"/>
          <w:szCs w:val="26"/>
        </w:rPr>
        <w:t xml:space="preserve">7-8-х, 9-11х классов и носит обучающий характер. Главная идея при разработке этих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 </w:t>
      </w:r>
    </w:p>
    <w:p w:rsidR="00B74140" w:rsidRPr="000019BE" w:rsidRDefault="00B74140" w:rsidP="00A77D5C">
      <w:pPr>
        <w:tabs>
          <w:tab w:val="left" w:pos="7170"/>
        </w:tabs>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w:t>
      </w:r>
    </w:p>
    <w:p w:rsidR="00B74140" w:rsidRPr="000019BE" w:rsidRDefault="00B74140" w:rsidP="00A77D5C">
      <w:pPr>
        <w:tabs>
          <w:tab w:val="left" w:pos="7170"/>
        </w:tabs>
        <w:spacing w:after="0" w:line="240" w:lineRule="auto"/>
        <w:ind w:firstLine="709"/>
        <w:jc w:val="both"/>
        <w:rPr>
          <w:rFonts w:ascii="Liberation Serif" w:hAnsi="Liberation Serif" w:cs="Liberation Serif"/>
          <w:sz w:val="26"/>
          <w:szCs w:val="26"/>
        </w:rPr>
      </w:pPr>
      <w:bookmarkStart w:id="0" w:name="_GoBack"/>
      <w:bookmarkEnd w:id="0"/>
      <w:r w:rsidRPr="000019BE">
        <w:rPr>
          <w:rFonts w:ascii="Liberation Serif" w:hAnsi="Liberation Serif" w:cs="Liberation Serif"/>
          <w:sz w:val="26"/>
          <w:szCs w:val="26"/>
        </w:rPr>
        <w:tab/>
      </w:r>
    </w:p>
    <w:p w:rsidR="00B74140" w:rsidRPr="000019BE" w:rsidRDefault="00B74140" w:rsidP="00026134">
      <w:pPr>
        <w:pStyle w:val="ListParagraph"/>
        <w:numPr>
          <w:ilvl w:val="0"/>
          <w:numId w:val="1"/>
        </w:numPr>
        <w:spacing w:after="0" w:line="240" w:lineRule="auto"/>
        <w:jc w:val="center"/>
        <w:rPr>
          <w:rFonts w:ascii="Liberation Serif" w:hAnsi="Liberation Serif" w:cs="Liberation Serif"/>
          <w:b/>
          <w:bCs/>
          <w:sz w:val="26"/>
          <w:szCs w:val="26"/>
        </w:rPr>
      </w:pPr>
      <w:r w:rsidRPr="000019BE">
        <w:rPr>
          <w:rFonts w:ascii="Liberation Serif" w:hAnsi="Liberation Serif" w:cs="Liberation Serif"/>
          <w:b/>
          <w:bCs/>
          <w:sz w:val="26"/>
          <w:szCs w:val="26"/>
        </w:rPr>
        <w:t>Подготовка участников олимпиады</w:t>
      </w:r>
    </w:p>
    <w:p w:rsidR="00B74140" w:rsidRPr="000019BE" w:rsidRDefault="00B74140" w:rsidP="00026134">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включены следующие умения: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определять родовую и жанровую специфику художественного произведения;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анализировать литературные произведения разных жанров;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определять тему и конфликт произведения;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различать фабулу и сюжет, определять особенности композиции;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оценивать систему персонажей; характеризовать героев-персонажей, давать их сравнительные характеристики;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определять авторское отношение к героям и событиям и объективный смысл произведения;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объяснять сво</w:t>
      </w:r>
      <w:r w:rsidRPr="000019BE">
        <w:rPr>
          <w:rFonts w:ascii="Tahoma" w:hAnsi="Tahoma" w:cs="Tahoma"/>
          <w:sz w:val="26"/>
          <w:szCs w:val="26"/>
        </w:rPr>
        <w:t>ѐ</w:t>
      </w:r>
      <w:r w:rsidRPr="000019BE">
        <w:rPr>
          <w:rFonts w:ascii="Liberation Serif" w:hAnsi="Liberation Serif" w:cs="Liberation Serif"/>
          <w:sz w:val="26"/>
          <w:szCs w:val="26"/>
        </w:rPr>
        <w:t xml:space="preserve"> понимание нравственно-философской, социально-исторической  и эстетической проблематики произведений;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анализировать литературные произведения разных жанров;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определять авторское отношение к героям и событиям, к читателю;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уместно пользоваться основными теоретико-литературными терминами  и понятиями;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выражать личное отношение к художественному произведению; аргументировать свою точку зрения;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представлять разв</w:t>
      </w:r>
      <w:r w:rsidRPr="000019BE">
        <w:rPr>
          <w:rFonts w:ascii="Tahoma" w:hAnsi="Tahoma" w:cs="Tahoma"/>
          <w:sz w:val="26"/>
          <w:szCs w:val="26"/>
        </w:rPr>
        <w:t>ѐ</w:t>
      </w:r>
      <w:r w:rsidRPr="000019BE">
        <w:rPr>
          <w:rFonts w:ascii="Liberation Serif" w:hAnsi="Liberation Serif" w:cs="Liberation Serif"/>
          <w:sz w:val="26"/>
          <w:szCs w:val="26"/>
        </w:rPr>
        <w:t xml:space="preserve">рнутый устный или письменный ответ на поставленные вопросы;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 </w:t>
      </w:r>
    </w:p>
    <w:p w:rsidR="00B74140" w:rsidRPr="000019BE" w:rsidRDefault="00B74140" w:rsidP="00132CD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B74140" w:rsidRPr="000019BE" w:rsidRDefault="00B74140" w:rsidP="00803E7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B74140" w:rsidRPr="000019BE" w:rsidRDefault="00B74140" w:rsidP="00803E7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Для успешного проведения школьного и муниципального этапов олимпиады предварительную подготовку могут проходить и учителя. Формы подготовки учителей (курсы, семинары, консультации, магистерские программы) определяются муниципальными или региональными органами или организациями, осуществляющими повышение квалификации учителей с учётом анализа заданий разных этапов Всероссийской олимпиады школьников по литературе.</w:t>
      </w:r>
    </w:p>
    <w:p w:rsidR="00B74140" w:rsidRPr="000019BE" w:rsidRDefault="00B74140" w:rsidP="00803E75">
      <w:pPr>
        <w:spacing w:after="0" w:line="240" w:lineRule="auto"/>
        <w:ind w:firstLine="709"/>
        <w:jc w:val="both"/>
        <w:rPr>
          <w:rFonts w:ascii="Liberation Serif" w:hAnsi="Liberation Serif" w:cs="Liberation Serif"/>
          <w:sz w:val="26"/>
          <w:szCs w:val="26"/>
        </w:rPr>
      </w:pPr>
    </w:p>
    <w:p w:rsidR="00B74140" w:rsidRPr="000019BE" w:rsidRDefault="00B74140" w:rsidP="00803E75">
      <w:pPr>
        <w:pStyle w:val="ListParagraph"/>
        <w:numPr>
          <w:ilvl w:val="0"/>
          <w:numId w:val="1"/>
        </w:numPr>
        <w:spacing w:after="0" w:line="240" w:lineRule="auto"/>
        <w:jc w:val="center"/>
        <w:rPr>
          <w:rFonts w:ascii="Liberation Serif" w:hAnsi="Liberation Serif" w:cs="Liberation Serif"/>
          <w:b/>
          <w:bCs/>
          <w:sz w:val="26"/>
          <w:szCs w:val="26"/>
        </w:rPr>
      </w:pPr>
      <w:r w:rsidRPr="000019BE">
        <w:rPr>
          <w:rFonts w:ascii="Liberation Serif" w:hAnsi="Liberation Serif" w:cs="Liberation Serif"/>
          <w:b/>
          <w:bCs/>
          <w:sz w:val="26"/>
          <w:szCs w:val="26"/>
        </w:rPr>
        <w:t xml:space="preserve">Принципы организации </w:t>
      </w:r>
      <w:r>
        <w:rPr>
          <w:rFonts w:ascii="Liberation Serif" w:hAnsi="Liberation Serif" w:cs="Liberation Serif"/>
          <w:sz w:val="26"/>
          <w:szCs w:val="26"/>
        </w:rPr>
        <w:t>школьного</w:t>
      </w:r>
      <w:r w:rsidRPr="000019BE">
        <w:rPr>
          <w:rFonts w:ascii="Liberation Serif" w:hAnsi="Liberation Serif" w:cs="Liberation Serif"/>
          <w:b/>
          <w:bCs/>
          <w:sz w:val="26"/>
          <w:szCs w:val="26"/>
        </w:rPr>
        <w:t xml:space="preserve"> этапа всероссийской олимпиады школьников по литературе</w:t>
      </w:r>
    </w:p>
    <w:p w:rsidR="00B74140" w:rsidRPr="000019BE" w:rsidRDefault="00B74140" w:rsidP="00803E75">
      <w:pPr>
        <w:spacing w:after="0" w:line="240" w:lineRule="auto"/>
        <w:jc w:val="center"/>
        <w:rPr>
          <w:rFonts w:ascii="Liberation Serif" w:hAnsi="Liberation Serif" w:cs="Liberation Serif"/>
          <w:b/>
          <w:bCs/>
          <w:sz w:val="26"/>
          <w:szCs w:val="26"/>
        </w:rPr>
      </w:pPr>
    </w:p>
    <w:p w:rsidR="00B74140" w:rsidRPr="000019BE" w:rsidRDefault="00B74140" w:rsidP="00803E75">
      <w:pPr>
        <w:spacing w:after="0" w:line="240" w:lineRule="auto"/>
        <w:ind w:firstLine="709"/>
        <w:jc w:val="both"/>
        <w:rPr>
          <w:rFonts w:ascii="Liberation Serif" w:hAnsi="Liberation Serif" w:cs="Liberation Serif"/>
          <w:sz w:val="26"/>
          <w:szCs w:val="26"/>
        </w:rPr>
      </w:pPr>
      <w:r>
        <w:rPr>
          <w:rFonts w:ascii="Liberation Serif" w:hAnsi="Liberation Serif" w:cs="Liberation Serif"/>
          <w:sz w:val="26"/>
          <w:szCs w:val="26"/>
        </w:rPr>
        <w:t>Школьный</w:t>
      </w:r>
      <w:r w:rsidRPr="000019BE">
        <w:rPr>
          <w:rFonts w:ascii="Liberation Serif" w:hAnsi="Liberation Serif" w:cs="Liberation Serif"/>
          <w:sz w:val="26"/>
          <w:szCs w:val="26"/>
        </w:rPr>
        <w:t xml:space="preserve">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w:t>
      </w:r>
      <w:r>
        <w:rPr>
          <w:rFonts w:ascii="Liberation Serif" w:hAnsi="Liberation Serif" w:cs="Liberation Serif"/>
          <w:sz w:val="26"/>
          <w:szCs w:val="26"/>
        </w:rPr>
        <w:t>школьного</w:t>
      </w:r>
      <w:r w:rsidRPr="000019BE">
        <w:rPr>
          <w:rFonts w:ascii="Liberation Serif" w:hAnsi="Liberation Serif" w:cs="Liberation Serif"/>
          <w:b/>
          <w:bCs/>
          <w:sz w:val="26"/>
          <w:szCs w:val="26"/>
        </w:rPr>
        <w:t xml:space="preserve"> </w:t>
      </w:r>
      <w:r w:rsidRPr="000019BE">
        <w:rPr>
          <w:rFonts w:ascii="Liberation Serif" w:hAnsi="Liberation Serif" w:cs="Liberation Serif"/>
          <w:sz w:val="26"/>
          <w:szCs w:val="26"/>
        </w:rPr>
        <w:t xml:space="preserve">этап олимпиады проводится не позднее </w:t>
      </w:r>
      <w:r>
        <w:rPr>
          <w:rFonts w:ascii="Liberation Serif" w:hAnsi="Liberation Serif" w:cs="Liberation Serif"/>
          <w:sz w:val="26"/>
          <w:szCs w:val="26"/>
        </w:rPr>
        <w:t>01 ноября</w:t>
      </w:r>
      <w:r w:rsidRPr="000019BE">
        <w:rPr>
          <w:rFonts w:ascii="Liberation Serif" w:hAnsi="Liberation Serif" w:cs="Liberation Serif"/>
          <w:sz w:val="26"/>
          <w:szCs w:val="26"/>
        </w:rPr>
        <w:t xml:space="preserve">. Конкретные даты проведения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устанавливаются организатором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w:t>
      </w:r>
    </w:p>
    <w:p w:rsidR="00B74140" w:rsidRPr="000019BE" w:rsidRDefault="00B74140" w:rsidP="00803E7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Для проведения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организатором создаётся оргкомитет. Оргкомитет состоит из представителей учителе</w:t>
      </w:r>
      <w:r>
        <w:rPr>
          <w:rFonts w:ascii="Liberation Serif" w:hAnsi="Liberation Serif" w:cs="Liberation Serif"/>
          <w:sz w:val="26"/>
          <w:szCs w:val="26"/>
        </w:rPr>
        <w:t>й предметов гуманитарного цикла</w:t>
      </w:r>
      <w:r w:rsidRPr="000019BE">
        <w:rPr>
          <w:rFonts w:ascii="Liberation Serif" w:hAnsi="Liberation Serif" w:cs="Liberation Serif"/>
          <w:sz w:val="26"/>
          <w:szCs w:val="26"/>
        </w:rPr>
        <w:t xml:space="preserve">.  </w:t>
      </w:r>
    </w:p>
    <w:p w:rsidR="00B74140" w:rsidRPr="000019BE" w:rsidRDefault="00B74140" w:rsidP="00803E7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Задания для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по литературе разрабатываются пред</w:t>
      </w:r>
      <w:r>
        <w:rPr>
          <w:rFonts w:ascii="Liberation Serif" w:hAnsi="Liberation Serif" w:cs="Liberation Serif"/>
          <w:sz w:val="26"/>
          <w:szCs w:val="26"/>
        </w:rPr>
        <w:t xml:space="preserve">метно-методическими комиссиями. </w:t>
      </w:r>
      <w:r w:rsidRPr="000019BE">
        <w:rPr>
          <w:rFonts w:ascii="Liberation Serif" w:hAnsi="Liberation Serif" w:cs="Liberation Serif"/>
          <w:sz w:val="26"/>
          <w:szCs w:val="26"/>
        </w:rPr>
        <w:t xml:space="preserve">Эти комиссии учитывают в своей работе рекомендации Центральной предметно-методической комиссии олимпиады по литературе.  </w:t>
      </w:r>
    </w:p>
    <w:p w:rsidR="00B74140" w:rsidRPr="000019BE" w:rsidRDefault="00B74140" w:rsidP="00803E7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Предметно-методическая комиссия разрабатывает различные творческие задания, соответствующие уровню литературного развития учащихся, рассылает их в предметно-методические комиссии муниципалитетов при полной конфиденциальности до наступления даты проведения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w:t>
      </w:r>
    </w:p>
    <w:p w:rsidR="00B74140" w:rsidRDefault="00B74140" w:rsidP="00803E75">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Муниципальная предметно-методическая комиссия для проведения предметной олимпиады выстраивает систему подготовки учителей. </w:t>
      </w:r>
    </w:p>
    <w:p w:rsidR="00B74140" w:rsidRPr="000019BE" w:rsidRDefault="00B74140" w:rsidP="00803E75">
      <w:pPr>
        <w:spacing w:after="0" w:line="240" w:lineRule="auto"/>
        <w:ind w:firstLine="709"/>
        <w:jc w:val="both"/>
        <w:rPr>
          <w:rFonts w:ascii="Liberation Serif" w:hAnsi="Liberation Serif" w:cs="Liberation Serif"/>
          <w:sz w:val="26"/>
          <w:szCs w:val="26"/>
        </w:rPr>
      </w:pPr>
    </w:p>
    <w:p w:rsidR="00B74140" w:rsidRPr="000019BE" w:rsidRDefault="00B74140" w:rsidP="00803E75">
      <w:pPr>
        <w:pStyle w:val="ListParagraph"/>
        <w:numPr>
          <w:ilvl w:val="0"/>
          <w:numId w:val="1"/>
        </w:numPr>
        <w:spacing w:after="0" w:line="240" w:lineRule="auto"/>
        <w:jc w:val="center"/>
        <w:rPr>
          <w:rFonts w:ascii="Liberation Serif" w:hAnsi="Liberation Serif" w:cs="Liberation Serif"/>
          <w:b/>
          <w:bCs/>
          <w:sz w:val="26"/>
          <w:szCs w:val="26"/>
        </w:rPr>
      </w:pPr>
      <w:r w:rsidRPr="000019BE">
        <w:rPr>
          <w:rFonts w:ascii="Liberation Serif" w:hAnsi="Liberation Serif" w:cs="Liberation Serif"/>
          <w:b/>
          <w:bCs/>
          <w:sz w:val="26"/>
          <w:szCs w:val="26"/>
        </w:rPr>
        <w:t>Организационное и материально-техническое обеспечение</w:t>
      </w:r>
    </w:p>
    <w:p w:rsidR="00B74140" w:rsidRPr="000019BE" w:rsidRDefault="00B74140" w:rsidP="00803E75">
      <w:pPr>
        <w:pStyle w:val="ListParagraph"/>
        <w:spacing w:after="0" w:line="240" w:lineRule="auto"/>
        <w:ind w:left="735"/>
        <w:jc w:val="both"/>
        <w:rPr>
          <w:rFonts w:ascii="Liberation Serif" w:hAnsi="Liberation Serif" w:cs="Liberation Serif"/>
          <w:b/>
          <w:bCs/>
          <w:sz w:val="26"/>
          <w:szCs w:val="26"/>
        </w:rPr>
      </w:pP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Pr>
          <w:rFonts w:ascii="Liberation Serif" w:hAnsi="Liberation Serif" w:cs="Liberation Serif"/>
          <w:sz w:val="26"/>
          <w:szCs w:val="26"/>
        </w:rPr>
        <w:t>Школьный</w:t>
      </w:r>
      <w:r w:rsidRPr="000019BE">
        <w:rPr>
          <w:rFonts w:ascii="Liberation Serif" w:hAnsi="Liberation Serif" w:cs="Liberation Serif"/>
          <w:sz w:val="26"/>
          <w:szCs w:val="26"/>
        </w:rPr>
        <w:t xml:space="preserve"> этап всероссийской олимпиады школьников по литературе проходит в один (по возможности неучебный) день. Момент вскрытия пакетов с заданиями должен быть зафиксирован протоколом в присутствии представителей оргкомитета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по литературе и членов жюри.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При проведении </w:t>
      </w:r>
      <w:r>
        <w:rPr>
          <w:rFonts w:ascii="Liberation Serif" w:hAnsi="Liberation Serif" w:cs="Liberation Serif"/>
          <w:sz w:val="26"/>
          <w:szCs w:val="26"/>
        </w:rPr>
        <w:t>школьного</w:t>
      </w:r>
      <w:r w:rsidRPr="000019BE">
        <w:rPr>
          <w:rFonts w:ascii="Liberation Serif" w:hAnsi="Liberation Serif" w:cs="Liberation Serif"/>
          <w:b/>
          <w:bCs/>
          <w:sz w:val="26"/>
          <w:szCs w:val="26"/>
        </w:rPr>
        <w:t xml:space="preserve"> </w:t>
      </w:r>
      <w:r w:rsidRPr="000019BE">
        <w:rPr>
          <w:rFonts w:ascii="Liberation Serif" w:hAnsi="Liberation Serif" w:cs="Liberation Serif"/>
          <w:sz w:val="26"/>
          <w:szCs w:val="26"/>
        </w:rPr>
        <w:t xml:space="preserve">этапа олимпиады выделяется несколько аудиторий для каждой параллели. Участники олимпиады размещаются по одному человеку за партой.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 в случае, если он не используется для демонстрации компонентов задания, – и т.д.) не допускается. В случае нарушения этих условий учащийся исключается из состава участников олимпиады.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Перед выполнением заданий с участниками олимпиады должен проводиться инструктаж о технической стороне выполнения заданий.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Все олимпиадные задания выполняются письменно. Работы предварительно кодируются.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Время выполнения задания варьируется в зависимости от класса: для учеников для учеников </w:t>
      </w:r>
      <w:r>
        <w:rPr>
          <w:rFonts w:ascii="Liberation Serif" w:hAnsi="Liberation Serif" w:cs="Liberation Serif"/>
          <w:sz w:val="26"/>
          <w:szCs w:val="26"/>
        </w:rPr>
        <w:t>5-</w:t>
      </w:r>
      <w:r w:rsidRPr="000019BE">
        <w:rPr>
          <w:rFonts w:ascii="Liberation Serif" w:hAnsi="Liberation Serif" w:cs="Liberation Serif"/>
          <w:sz w:val="26"/>
          <w:szCs w:val="26"/>
        </w:rPr>
        <w:t xml:space="preserve">7 классов – не более 3 астрономических часов.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B74140" w:rsidRPr="000019BE" w:rsidRDefault="00B74140" w:rsidP="00656BE8">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По истечении времени выполнения заданий работы школьников сдаются представителю организатора олимпиады. </w:t>
      </w:r>
    </w:p>
    <w:p w:rsidR="00B74140" w:rsidRPr="000019BE" w:rsidRDefault="00B74140" w:rsidP="00656BE8">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Жюри школьного и муниципального этапов оценивает выполненные олимпиадные задания; проводит анализ выполненных олимпиадных заданий; проводит показ работ и рассматривает апелляции совместно с оргкомитетом соответствующего этапа олимпиады.</w:t>
      </w:r>
    </w:p>
    <w:p w:rsidR="00B74140" w:rsidRPr="000019BE" w:rsidRDefault="00B74140" w:rsidP="00656BE8">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w:t>
      </w:r>
    </w:p>
    <w:p w:rsidR="00B74140" w:rsidRPr="000019BE" w:rsidRDefault="00B74140" w:rsidP="00656BE8">
      <w:pPr>
        <w:pStyle w:val="ListParagraph"/>
        <w:spacing w:after="0" w:line="240" w:lineRule="auto"/>
        <w:ind w:left="735"/>
        <w:jc w:val="center"/>
        <w:rPr>
          <w:rFonts w:ascii="Liberation Serif" w:hAnsi="Liberation Serif" w:cs="Liberation Serif"/>
          <w:b/>
          <w:bCs/>
          <w:sz w:val="26"/>
          <w:szCs w:val="26"/>
        </w:rPr>
      </w:pPr>
      <w:r w:rsidRPr="000019BE">
        <w:rPr>
          <w:rFonts w:ascii="Liberation Serif" w:hAnsi="Liberation Serif" w:cs="Liberation Serif"/>
          <w:sz w:val="26"/>
          <w:szCs w:val="26"/>
        </w:rPr>
        <w:t xml:space="preserve"> </w:t>
      </w:r>
      <w:r w:rsidRPr="000019BE">
        <w:rPr>
          <w:rFonts w:ascii="Liberation Serif" w:hAnsi="Liberation Serif" w:cs="Liberation Serif"/>
          <w:b/>
          <w:bCs/>
          <w:sz w:val="26"/>
          <w:szCs w:val="26"/>
        </w:rPr>
        <w:t>5. Кодирование олимпиадных работ</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7-1-1, 8-1-1, 9-1-1).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3. Обложки (отдельно для каждого класса) сдаются председателю комиссии, который помещает их в сейф и хранит там до показа работ.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4. Для показа работ комиссия декодирует работы.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B74140" w:rsidRPr="000019BE" w:rsidRDefault="00B74140" w:rsidP="00C60639">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6. Для проверки работ выделяется несколько отдельных аудиторий (для 7-8-х, 9-11-х классов).  </w:t>
      </w:r>
    </w:p>
    <w:p w:rsidR="00B74140" w:rsidRPr="000019BE" w:rsidRDefault="00B74140" w:rsidP="001F5476">
      <w:pPr>
        <w:spacing w:after="0" w:line="240" w:lineRule="auto"/>
        <w:jc w:val="both"/>
        <w:rPr>
          <w:rFonts w:ascii="Liberation Serif" w:hAnsi="Liberation Serif" w:cs="Liberation Serif"/>
          <w:sz w:val="26"/>
          <w:szCs w:val="26"/>
        </w:rPr>
      </w:pPr>
    </w:p>
    <w:p w:rsidR="00B74140" w:rsidRPr="000019BE" w:rsidRDefault="00B74140" w:rsidP="005E4A10">
      <w:pPr>
        <w:pStyle w:val="ListParagraph"/>
        <w:numPr>
          <w:ilvl w:val="0"/>
          <w:numId w:val="7"/>
        </w:numPr>
        <w:spacing w:after="0" w:line="240" w:lineRule="auto"/>
        <w:jc w:val="center"/>
        <w:rPr>
          <w:rFonts w:ascii="Liberation Serif" w:hAnsi="Liberation Serif" w:cs="Liberation Serif"/>
          <w:b/>
          <w:bCs/>
          <w:sz w:val="26"/>
          <w:szCs w:val="26"/>
        </w:rPr>
      </w:pPr>
      <w:r w:rsidRPr="000019BE">
        <w:rPr>
          <w:rFonts w:ascii="Liberation Serif" w:hAnsi="Liberation Serif" w:cs="Liberation Serif"/>
          <w:b/>
          <w:bCs/>
          <w:sz w:val="26"/>
          <w:szCs w:val="26"/>
        </w:rPr>
        <w:t>Общая система проверки и методика оценивания олимпиадных работ</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Оценка выставляется в баллах. Итоговые результаты объявляются после окончания олимпиады.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ученик должен вписать уведомление о необходимости проверять черновик, и тогда члены жюри обращаются к черновику работы.  Он может быть учтён при оценке работы в пользу участника.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Объём работ не регламентируется, но должен соответствовать поставленной задаче.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Участники, набравшие менее половины максимального возможного балла, не могут становиться участниками следующего этапа.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Лучшие работы учащихся хранятся в архиве не менее трёх лет.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Критерии оценивания работ зависят от класса и характера задания и приведены и прокомментированы в п. 7 настоящих рекомендаций. </w:t>
      </w:r>
    </w:p>
    <w:p w:rsidR="00B74140" w:rsidRPr="000019BE" w:rsidRDefault="00B74140" w:rsidP="00EC54FD">
      <w:pPr>
        <w:pStyle w:val="ListParagraph"/>
        <w:spacing w:after="0" w:line="240" w:lineRule="auto"/>
        <w:ind w:left="0" w:firstLine="709"/>
        <w:jc w:val="both"/>
        <w:rPr>
          <w:rFonts w:ascii="Liberation Serif" w:hAnsi="Liberation Serif" w:cs="Liberation Serif"/>
          <w:sz w:val="26"/>
          <w:szCs w:val="26"/>
        </w:rPr>
      </w:pPr>
    </w:p>
    <w:p w:rsidR="00B74140" w:rsidRPr="000019BE" w:rsidRDefault="00B74140" w:rsidP="005E31E6">
      <w:pPr>
        <w:pStyle w:val="ListParagraph"/>
        <w:spacing w:after="0" w:line="240" w:lineRule="auto"/>
        <w:ind w:firstLine="709"/>
        <w:jc w:val="center"/>
        <w:rPr>
          <w:rFonts w:ascii="Liberation Serif" w:hAnsi="Liberation Serif" w:cs="Liberation Serif"/>
          <w:b/>
          <w:bCs/>
          <w:sz w:val="26"/>
          <w:szCs w:val="26"/>
        </w:rPr>
      </w:pPr>
      <w:r>
        <w:rPr>
          <w:rFonts w:ascii="Liberation Serif" w:hAnsi="Liberation Serif" w:cs="Liberation Serif"/>
          <w:b/>
          <w:bCs/>
          <w:sz w:val="26"/>
          <w:szCs w:val="26"/>
        </w:rPr>
        <w:t>7</w:t>
      </w:r>
      <w:r w:rsidRPr="000019BE">
        <w:rPr>
          <w:rFonts w:ascii="Liberation Serif" w:hAnsi="Liberation Serif" w:cs="Liberation Serif"/>
          <w:b/>
          <w:bCs/>
          <w:sz w:val="26"/>
          <w:szCs w:val="26"/>
        </w:rPr>
        <w:t>. Порядок подачи и рассмотрения апелляций</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1. Для рассмотрения заявлений участников олимпиады создаётся апелляционная комиссия.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2. Право подачи апелляции имеют все участники олимпиады.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3. Апелляцией является аргументированное письменное заявление о несогласии с результатами оценки.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4. Апелляция подаётся в предметный оргкомитет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B74140" w:rsidRPr="000019BE" w:rsidRDefault="00B74140" w:rsidP="00FE1B9B">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B74140" w:rsidRPr="000019BE" w:rsidRDefault="00B74140" w:rsidP="00FE1B9B">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6. Любое изменение баллов в работе (даже если это техническая ошибка) осуществляется только через процедуру апелляции и во время показа работ  не допускается.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7.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7. Изготовление копий работ для участников не допускается.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8.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этапа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B74140" w:rsidRPr="000019BE" w:rsidRDefault="00B74140" w:rsidP="005E31E6">
      <w:pPr>
        <w:pStyle w:val="ListParagraph"/>
        <w:spacing w:after="0" w:line="240" w:lineRule="auto"/>
        <w:ind w:left="0" w:firstLine="709"/>
        <w:jc w:val="both"/>
        <w:rPr>
          <w:rFonts w:ascii="Liberation Serif" w:hAnsi="Liberation Serif" w:cs="Liberation Serif"/>
          <w:sz w:val="26"/>
          <w:szCs w:val="26"/>
        </w:rPr>
      </w:pPr>
    </w:p>
    <w:p w:rsidR="00B74140" w:rsidRPr="000019BE" w:rsidRDefault="00B74140" w:rsidP="00F6007A">
      <w:pPr>
        <w:pStyle w:val="ListParagraph"/>
        <w:spacing w:after="0" w:line="240" w:lineRule="auto"/>
        <w:ind w:firstLine="709"/>
        <w:jc w:val="center"/>
        <w:rPr>
          <w:rFonts w:ascii="Liberation Serif" w:hAnsi="Liberation Serif" w:cs="Liberation Serif"/>
          <w:b/>
          <w:bCs/>
          <w:sz w:val="26"/>
          <w:szCs w:val="26"/>
        </w:rPr>
      </w:pPr>
      <w:r>
        <w:rPr>
          <w:rFonts w:ascii="Liberation Serif" w:hAnsi="Liberation Serif" w:cs="Liberation Serif"/>
          <w:b/>
          <w:bCs/>
          <w:sz w:val="26"/>
          <w:szCs w:val="26"/>
        </w:rPr>
        <w:t>8</w:t>
      </w:r>
      <w:r w:rsidRPr="000019BE">
        <w:rPr>
          <w:rFonts w:ascii="Liberation Serif" w:hAnsi="Liberation Serif" w:cs="Liberation Serif"/>
          <w:b/>
          <w:bCs/>
          <w:sz w:val="26"/>
          <w:szCs w:val="26"/>
        </w:rPr>
        <w:t>. Подведение итогов школьного этапа</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Участники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набравшие наибольшее количество баллов, признаются победителями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при условии, что количество набранных ими баллов превышает половину максимально возможных баллов.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В случае, когда победители не определены, на </w:t>
      </w:r>
      <w:r>
        <w:rPr>
          <w:rFonts w:ascii="Liberation Serif" w:hAnsi="Liberation Serif" w:cs="Liberation Serif"/>
          <w:sz w:val="26"/>
          <w:szCs w:val="26"/>
        </w:rPr>
        <w:t>школьном</w:t>
      </w:r>
      <w:r w:rsidRPr="000019BE">
        <w:rPr>
          <w:rFonts w:ascii="Liberation Serif" w:hAnsi="Liberation Serif" w:cs="Liberation Serif"/>
          <w:sz w:val="26"/>
          <w:szCs w:val="26"/>
        </w:rPr>
        <w:t xml:space="preserve"> этапе олимпиады определяются только призёры.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Количество призёров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определяется исходя из квоты, которую устанавливает организатор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Призёрами </w:t>
      </w:r>
      <w:r>
        <w:rPr>
          <w:rFonts w:ascii="Liberation Serif" w:hAnsi="Liberation Serif" w:cs="Liberation Serif"/>
          <w:sz w:val="26"/>
          <w:szCs w:val="26"/>
        </w:rPr>
        <w:t>школьного</w:t>
      </w:r>
      <w:r w:rsidRPr="000019BE">
        <w:rPr>
          <w:rFonts w:ascii="Liberation Serif" w:hAnsi="Liberation Serif" w:cs="Liberation Serif"/>
          <w:b/>
          <w:bCs/>
          <w:sz w:val="26"/>
          <w:szCs w:val="26"/>
        </w:rPr>
        <w:t xml:space="preserve"> </w:t>
      </w:r>
      <w:r w:rsidRPr="000019BE">
        <w:rPr>
          <w:rFonts w:ascii="Liberation Serif" w:hAnsi="Liberation Serif" w:cs="Liberation Serif"/>
          <w:sz w:val="26"/>
          <w:szCs w:val="26"/>
        </w:rPr>
        <w:t xml:space="preserve">этапа олимпиады, в пределах установленной квоты, признаются все участники олимпиады, следующие в итоговой таблице за победителями.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все участники признаются призёрами, если набранные ими баллы составляют больше половины максимально возможных;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 все участники не признаются призёрами, если набранные ими баллы не превышают половины максимально возможных.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После проверки работ проводится их разбор. Жюри отмечает лучшие ответы, интересные подходы, оригинальное оформление, частотные ошибки. </w:t>
      </w:r>
    </w:p>
    <w:p w:rsidR="00B74140" w:rsidRPr="000019BE" w:rsidRDefault="00B74140" w:rsidP="00FE1B9B">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В заключение подводятся итоги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по литературе, проходит оглашение имен победителей и награждение их в торжественной обстановке. Список победителей и призёров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этапов олимпиады утверждается организатором </w:t>
      </w:r>
      <w:r>
        <w:rPr>
          <w:rFonts w:ascii="Liberation Serif" w:hAnsi="Liberation Serif" w:cs="Liberation Serif"/>
          <w:sz w:val="26"/>
          <w:szCs w:val="26"/>
        </w:rPr>
        <w:t>школьного</w:t>
      </w:r>
      <w:r w:rsidRPr="000019BE">
        <w:rPr>
          <w:rFonts w:ascii="Liberation Serif" w:hAnsi="Liberation Serif" w:cs="Liberation Serif"/>
          <w:sz w:val="26"/>
          <w:szCs w:val="26"/>
        </w:rPr>
        <w:t xml:space="preserve"> этапа олимпиады. Победители и призёры олимпиады награждаются дипломами.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p>
    <w:p w:rsidR="00B74140" w:rsidRPr="000019BE" w:rsidRDefault="00B74140" w:rsidP="00A20731">
      <w:pPr>
        <w:jc w:val="center"/>
        <w:rPr>
          <w:rFonts w:ascii="Liberation Serif" w:hAnsi="Liberation Serif" w:cs="Liberation Serif"/>
          <w:b/>
          <w:bCs/>
          <w:sz w:val="26"/>
          <w:szCs w:val="26"/>
        </w:rPr>
      </w:pPr>
      <w:r>
        <w:rPr>
          <w:rFonts w:ascii="Liberation Serif" w:hAnsi="Liberation Serif" w:cs="Liberation Serif"/>
          <w:b/>
          <w:bCs/>
          <w:sz w:val="26"/>
          <w:szCs w:val="26"/>
        </w:rPr>
        <w:t>9</w:t>
      </w:r>
      <w:r w:rsidRPr="000019BE">
        <w:rPr>
          <w:rFonts w:ascii="Liberation Serif" w:hAnsi="Liberation Serif" w:cs="Liberation Serif"/>
          <w:b/>
          <w:bCs/>
          <w:sz w:val="26"/>
          <w:szCs w:val="26"/>
        </w:rPr>
        <w:t>. Список литературы и Интернет-ресурсов для использования при подготовке к олимпиаде и составлении заданий</w:t>
      </w:r>
    </w:p>
    <w:p w:rsidR="00B74140" w:rsidRPr="000019BE" w:rsidRDefault="00B74140" w:rsidP="00967A9C">
      <w:pPr>
        <w:jc w:val="center"/>
        <w:rPr>
          <w:rFonts w:ascii="Liberation Serif" w:hAnsi="Liberation Serif" w:cs="Liberation Serif"/>
          <w:b/>
          <w:bCs/>
          <w:sz w:val="26"/>
          <w:szCs w:val="26"/>
        </w:rPr>
      </w:pPr>
      <w:r w:rsidRPr="000019BE">
        <w:rPr>
          <w:rFonts w:ascii="Liberation Serif" w:hAnsi="Liberation Serif" w:cs="Liberation Serif"/>
          <w:b/>
          <w:bCs/>
          <w:sz w:val="26"/>
          <w:szCs w:val="26"/>
        </w:rPr>
        <w:t>Нормативные документы</w:t>
      </w:r>
    </w:p>
    <w:p w:rsidR="00B74140" w:rsidRPr="000019BE" w:rsidRDefault="00B74140" w:rsidP="006B52CB">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Проведение олимпиады регулируется «Порядком проведения всероссийской олимпиады школьников», утверждённым приказом Минобрнауки России от 18 декабря 2013 г.№1252. Организаторам олимпиады любого уровня нужно ориентироваться на положения Порядка проведения ВсОШ. </w:t>
      </w:r>
    </w:p>
    <w:p w:rsidR="00B74140" w:rsidRPr="000019BE" w:rsidRDefault="00B74140" w:rsidP="006B52CB">
      <w:pPr>
        <w:spacing w:after="0" w:line="240" w:lineRule="auto"/>
        <w:ind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Кроме того, при разработке олимпиады можно ориентироваться на ФГОС и на Примерные программы по литературе. При этом стоит помнить, что тексты для олимпиадных заданий могут выходить за рамки школьной программы (в этом, в частности, её отличие от ЕГЭ). </w:t>
      </w:r>
    </w:p>
    <w:p w:rsidR="00B74140" w:rsidRPr="000019BE" w:rsidRDefault="00B74140" w:rsidP="006B52CB">
      <w:pPr>
        <w:spacing w:after="0" w:line="240" w:lineRule="auto"/>
        <w:ind w:firstLine="709"/>
        <w:jc w:val="both"/>
        <w:rPr>
          <w:rFonts w:ascii="Liberation Serif" w:hAnsi="Liberation Serif" w:cs="Liberation Serif"/>
          <w:sz w:val="26"/>
          <w:szCs w:val="26"/>
        </w:rPr>
      </w:pPr>
    </w:p>
    <w:p w:rsidR="00B74140" w:rsidRPr="000019BE" w:rsidRDefault="00B74140" w:rsidP="00FA28E0">
      <w:pPr>
        <w:spacing w:after="0" w:line="240" w:lineRule="auto"/>
        <w:ind w:firstLine="709"/>
        <w:jc w:val="center"/>
        <w:rPr>
          <w:rFonts w:ascii="Liberation Serif" w:hAnsi="Liberation Serif" w:cs="Liberation Serif"/>
          <w:b/>
          <w:bCs/>
          <w:sz w:val="26"/>
          <w:szCs w:val="26"/>
        </w:rPr>
      </w:pPr>
      <w:r w:rsidRPr="000019BE">
        <w:rPr>
          <w:rFonts w:ascii="Liberation Serif" w:hAnsi="Liberation Serif" w:cs="Liberation Serif"/>
          <w:b/>
          <w:bCs/>
          <w:sz w:val="26"/>
          <w:szCs w:val="26"/>
        </w:rPr>
        <w:t>Список литературы для школьников и педагогов</w:t>
      </w:r>
    </w:p>
    <w:p w:rsidR="00B74140" w:rsidRPr="000019BE" w:rsidRDefault="00B74140" w:rsidP="00FA28E0">
      <w:pPr>
        <w:spacing w:after="0" w:line="240" w:lineRule="auto"/>
        <w:jc w:val="both"/>
        <w:rPr>
          <w:rFonts w:ascii="Liberation Serif" w:hAnsi="Liberation Serif" w:cs="Liberation Serif"/>
          <w:sz w:val="26"/>
          <w:szCs w:val="26"/>
        </w:rPr>
      </w:pP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Анализ драматического произведения / Под ред. В.М. Марковича. Л., 1988.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Анализ одного стихотворения / Под ред. В. Е. Холшевникова. Л., 1985.</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Белокурова С. П. Словарь литературоведческих терминов. СПб., 2006.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Гуковский Г.А.  Изучение литературного произведения в школе: Методологические очерки о методике.  Тула, 2000. </w:t>
      </w:r>
    </w:p>
    <w:p w:rsidR="00B74140" w:rsidRPr="000019BE" w:rsidRDefault="00B74140" w:rsidP="00521A0F">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Гаспаров М. Л. «Снова тучи над мною…». Методика анализа. http://www.durov.com/literature2/gasparov-97b.htm  </w:t>
      </w:r>
    </w:p>
    <w:p w:rsidR="00B74140" w:rsidRPr="000019BE" w:rsidRDefault="00B74140" w:rsidP="00521A0F">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Корман Б. О. Изучение текста художественного произведения. М., 1972.</w:t>
      </w:r>
    </w:p>
    <w:p w:rsidR="00B74140" w:rsidRPr="000019BE" w:rsidRDefault="00B74140" w:rsidP="00521A0F">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Кожинов В.В. Как пишут стихи: О законах поэтического творчества. М., 1970.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Энциклопедический словарь для юношества. Литературоведение. От А. до Я / Сост. В. И. Новиков, Е. А. Шкловский. М., 2001.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Лотман Ю. М.  О поэтах и поэзии: Анализ поэтического текста. СПб., 1996.  </w:t>
      </w:r>
    </w:p>
    <w:p w:rsidR="00B74140" w:rsidRPr="000019BE" w:rsidRDefault="00B74140" w:rsidP="00FE1B9B">
      <w:pPr>
        <w:pStyle w:val="ListParagraph"/>
        <w:numPr>
          <w:ilvl w:val="0"/>
          <w:numId w:val="5"/>
        </w:numPr>
        <w:spacing w:after="0" w:line="240" w:lineRule="auto"/>
        <w:jc w:val="both"/>
        <w:rPr>
          <w:rFonts w:ascii="Liberation Serif" w:hAnsi="Liberation Serif" w:cs="Liberation Serif"/>
          <w:sz w:val="26"/>
          <w:szCs w:val="26"/>
        </w:rPr>
      </w:pPr>
      <w:r w:rsidRPr="000019BE">
        <w:rPr>
          <w:rFonts w:ascii="Liberation Serif" w:hAnsi="Liberation Serif" w:cs="Liberation Serif"/>
          <w:b/>
          <w:bCs/>
          <w:sz w:val="26"/>
          <w:szCs w:val="26"/>
        </w:rPr>
        <w:t xml:space="preserve"> </w:t>
      </w:r>
      <w:r w:rsidRPr="000019BE">
        <w:rPr>
          <w:rFonts w:ascii="Liberation Serif" w:hAnsi="Liberation Serif" w:cs="Liberation Serif"/>
          <w:sz w:val="26"/>
          <w:szCs w:val="26"/>
        </w:rPr>
        <w:t xml:space="preserve">Литературная энциклопедия терминов и понятий / Под ред. А. Н. Николюкина. М., 2001.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 Лихачев Д. С. Внутренний мир литературного произведения (Любое издание)</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 Поэтический строй русской лирики / Ответ. ред. Г. М. Фридлендер.  Л., 1973.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Русская новелла: Проблемы теории и истории / Под ред.  В. М.Марковича и В. Шмида. СПб., 1993.    </w:t>
      </w:r>
    </w:p>
    <w:p w:rsidR="00B74140" w:rsidRPr="000019BE" w:rsidRDefault="00B74140" w:rsidP="00FA28E0">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Скафтымов А. П. К вопросу о соотношении теоретического и исторического рассмотрения в истории литературы (1923) // Скафтымов А. П.  Поэтика художественного произведения. М., 2007.  С. 21 – 40.</w:t>
      </w:r>
    </w:p>
    <w:p w:rsidR="00B74140" w:rsidRPr="000019BE" w:rsidRDefault="00B74140" w:rsidP="006B0E24">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Сухих И. Н. Структура и смысл. Теория литературы для всех. СПб., 2016; 2-е изд. – 2018.  </w:t>
      </w:r>
    </w:p>
    <w:p w:rsidR="00B74140" w:rsidRPr="000019BE" w:rsidRDefault="00B74140" w:rsidP="006B0E24">
      <w:pPr>
        <w:pStyle w:val="ListParagraph"/>
        <w:numPr>
          <w:ilvl w:val="0"/>
          <w:numId w:val="5"/>
        </w:numPr>
        <w:spacing w:after="0" w:line="240" w:lineRule="auto"/>
        <w:jc w:val="both"/>
        <w:rPr>
          <w:rFonts w:ascii="Liberation Serif" w:hAnsi="Liberation Serif" w:cs="Liberation Serif"/>
          <w:b/>
          <w:bCs/>
          <w:sz w:val="26"/>
          <w:szCs w:val="26"/>
        </w:rPr>
      </w:pPr>
      <w:r w:rsidRPr="000019BE">
        <w:rPr>
          <w:rFonts w:ascii="Liberation Serif" w:hAnsi="Liberation Serif" w:cs="Liberation Serif"/>
          <w:sz w:val="26"/>
          <w:szCs w:val="26"/>
        </w:rPr>
        <w:t xml:space="preserve"> Эткинд Е.Г. Разговор о стихах. М., 1970.  </w:t>
      </w:r>
    </w:p>
    <w:p w:rsidR="00B74140" w:rsidRPr="000019BE" w:rsidRDefault="00B74140" w:rsidP="00521A0F">
      <w:pPr>
        <w:spacing w:after="0" w:line="240" w:lineRule="auto"/>
        <w:jc w:val="both"/>
        <w:rPr>
          <w:rFonts w:ascii="Liberation Serif" w:hAnsi="Liberation Serif" w:cs="Liberation Serif"/>
          <w:b/>
          <w:bCs/>
          <w:sz w:val="26"/>
          <w:szCs w:val="26"/>
        </w:rPr>
      </w:pPr>
    </w:p>
    <w:p w:rsidR="00B74140" w:rsidRPr="000019BE" w:rsidRDefault="00B74140" w:rsidP="00F6007A">
      <w:pPr>
        <w:pStyle w:val="ListParagraph"/>
        <w:spacing w:after="0" w:line="240" w:lineRule="auto"/>
        <w:ind w:left="0" w:firstLine="709"/>
        <w:jc w:val="both"/>
        <w:rPr>
          <w:rFonts w:ascii="Liberation Serif" w:hAnsi="Liberation Serif" w:cs="Liberation Serif"/>
          <w:b/>
          <w:bCs/>
          <w:sz w:val="26"/>
          <w:szCs w:val="26"/>
        </w:rPr>
      </w:pPr>
      <w:r w:rsidRPr="000019BE">
        <w:rPr>
          <w:rFonts w:ascii="Liberation Serif" w:hAnsi="Liberation Serif" w:cs="Liberation Serif"/>
          <w:b/>
          <w:bCs/>
          <w:sz w:val="26"/>
          <w:szCs w:val="26"/>
        </w:rPr>
        <w:t xml:space="preserve">Интернет-ресурсы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1. http://vserosolymp.rudn.ru/mm/mpp/ – Информационный портал Всероссийской олимпиады.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2. www.slovesnik.org – сайт Гильдии словесников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 xml:space="preserve">3. http://www.feb-web.ru </w:t>
      </w:r>
      <w:r w:rsidRPr="000019BE">
        <w:rPr>
          <w:rFonts w:ascii="Times New Roman" w:hAnsi="Times New Roman" w:cs="Times New Roman"/>
          <w:sz w:val="26"/>
          <w:szCs w:val="26"/>
        </w:rPr>
        <w:t>˗</w:t>
      </w:r>
      <w:r w:rsidRPr="000019BE">
        <w:rPr>
          <w:rFonts w:ascii="Liberation Serif" w:hAnsi="Liberation Serif" w:cs="Liberation Serif"/>
          <w:sz w:val="26"/>
          <w:szCs w:val="26"/>
        </w:rPr>
        <w:t xml:space="preserve">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r w:rsidRPr="000019BE">
        <w:rPr>
          <w:rFonts w:ascii="Liberation Serif" w:hAnsi="Liberation Serif" w:cs="Liberation Serif"/>
          <w:sz w:val="26"/>
          <w:szCs w:val="26"/>
        </w:rPr>
        <w:t>4. В социальной сети «Фейсбук» действует группа https://www.facebook.com/groups/vseroslitra/ Материалы в ней регулярно обновляются, также в группе можно вести дискуссии по всем вопросам, касающимся олимпиады.</w:t>
      </w:r>
    </w:p>
    <w:p w:rsidR="00B74140" w:rsidRPr="000019BE" w:rsidRDefault="00B74140" w:rsidP="00F6007A">
      <w:pPr>
        <w:pStyle w:val="ListParagraph"/>
        <w:spacing w:after="0" w:line="240" w:lineRule="auto"/>
        <w:ind w:left="0" w:firstLine="709"/>
        <w:jc w:val="both"/>
        <w:rPr>
          <w:rFonts w:ascii="Liberation Serif" w:hAnsi="Liberation Serif" w:cs="Liberation Serif"/>
          <w:sz w:val="26"/>
          <w:szCs w:val="26"/>
        </w:rPr>
      </w:pPr>
    </w:p>
    <w:sectPr w:rsidR="00B74140" w:rsidRPr="000019BE" w:rsidSect="000019BE">
      <w:footerReference w:type="default" r:id="rId7"/>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140" w:rsidRDefault="00B74140" w:rsidP="00CB66C2">
      <w:pPr>
        <w:spacing w:after="0" w:line="240" w:lineRule="auto"/>
      </w:pPr>
      <w:r>
        <w:separator/>
      </w:r>
    </w:p>
  </w:endnote>
  <w:endnote w:type="continuationSeparator" w:id="0">
    <w:p w:rsidR="00B74140" w:rsidRDefault="00B74140" w:rsidP="00CB66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panose1 w:val="02020603050405020304"/>
    <w:charset w:val="CC"/>
    <w:family w:val="roman"/>
    <w:pitch w:val="variable"/>
    <w:sig w:usb0="A0000AAF" w:usb1="500078FB" w:usb2="00000000" w:usb3="00000000" w:csb0="000001B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140" w:rsidRDefault="00B74140">
    <w:pPr>
      <w:pStyle w:val="Footer"/>
      <w:jc w:val="center"/>
    </w:pPr>
    <w:fldSimple w:instr="PAGE   \* MERGEFORMAT">
      <w:r>
        <w:rPr>
          <w:noProof/>
        </w:rPr>
        <w:t>7</w:t>
      </w:r>
    </w:fldSimple>
  </w:p>
  <w:p w:rsidR="00B74140" w:rsidRDefault="00B741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140" w:rsidRDefault="00B74140" w:rsidP="00CB66C2">
      <w:pPr>
        <w:spacing w:after="0" w:line="240" w:lineRule="auto"/>
      </w:pPr>
      <w:r>
        <w:separator/>
      </w:r>
    </w:p>
  </w:footnote>
  <w:footnote w:type="continuationSeparator" w:id="0">
    <w:p w:rsidR="00B74140" w:rsidRDefault="00B74140" w:rsidP="00CB66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99B687B"/>
    <w:multiLevelType w:val="hybridMultilevel"/>
    <w:tmpl w:val="12D02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CD05DBB"/>
    <w:multiLevelType w:val="hybridMultilevel"/>
    <w:tmpl w:val="B2A04A6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686374B"/>
    <w:multiLevelType w:val="hybridMultilevel"/>
    <w:tmpl w:val="BCA6D1F4"/>
    <w:lvl w:ilvl="0" w:tplc="C3FC24D0">
      <w:start w:val="1"/>
      <w:numFmt w:val="decimal"/>
      <w:lvlText w:val="%1."/>
      <w:lvlJc w:val="left"/>
      <w:pPr>
        <w:ind w:left="735" w:hanging="375"/>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7EC3106"/>
    <w:multiLevelType w:val="hybridMultilevel"/>
    <w:tmpl w:val="33827956"/>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83947F6"/>
    <w:multiLevelType w:val="hybridMultilevel"/>
    <w:tmpl w:val="01F2E896"/>
    <w:lvl w:ilvl="0" w:tplc="9F529E1C">
      <w:start w:val="1"/>
      <w:numFmt w:val="decimal"/>
      <w:lvlText w:val="%1."/>
      <w:lvlJc w:val="left"/>
      <w:pPr>
        <w:ind w:left="1455" w:hanging="360"/>
      </w:pPr>
      <w:rPr>
        <w:rFonts w:hint="default"/>
        <w:b w:val="0"/>
        <w:bCs w:val="0"/>
      </w:rPr>
    </w:lvl>
    <w:lvl w:ilvl="1" w:tplc="04190019">
      <w:start w:val="1"/>
      <w:numFmt w:val="lowerLetter"/>
      <w:lvlText w:val="%2."/>
      <w:lvlJc w:val="left"/>
      <w:pPr>
        <w:ind w:left="2175" w:hanging="360"/>
      </w:pPr>
    </w:lvl>
    <w:lvl w:ilvl="2" w:tplc="0419001B">
      <w:start w:val="1"/>
      <w:numFmt w:val="lowerRoman"/>
      <w:lvlText w:val="%3."/>
      <w:lvlJc w:val="right"/>
      <w:pPr>
        <w:ind w:left="2895" w:hanging="180"/>
      </w:pPr>
    </w:lvl>
    <w:lvl w:ilvl="3" w:tplc="0419000F">
      <w:start w:val="1"/>
      <w:numFmt w:val="decimal"/>
      <w:lvlText w:val="%4."/>
      <w:lvlJc w:val="left"/>
      <w:pPr>
        <w:ind w:left="3615" w:hanging="360"/>
      </w:pPr>
    </w:lvl>
    <w:lvl w:ilvl="4" w:tplc="04190019">
      <w:start w:val="1"/>
      <w:numFmt w:val="lowerLetter"/>
      <w:lvlText w:val="%5."/>
      <w:lvlJc w:val="left"/>
      <w:pPr>
        <w:ind w:left="4335" w:hanging="360"/>
      </w:pPr>
    </w:lvl>
    <w:lvl w:ilvl="5" w:tplc="0419001B">
      <w:start w:val="1"/>
      <w:numFmt w:val="lowerRoman"/>
      <w:lvlText w:val="%6."/>
      <w:lvlJc w:val="right"/>
      <w:pPr>
        <w:ind w:left="5055" w:hanging="180"/>
      </w:pPr>
    </w:lvl>
    <w:lvl w:ilvl="6" w:tplc="0419000F">
      <w:start w:val="1"/>
      <w:numFmt w:val="decimal"/>
      <w:lvlText w:val="%7."/>
      <w:lvlJc w:val="left"/>
      <w:pPr>
        <w:ind w:left="5775" w:hanging="360"/>
      </w:pPr>
    </w:lvl>
    <w:lvl w:ilvl="7" w:tplc="04190019">
      <w:start w:val="1"/>
      <w:numFmt w:val="lowerLetter"/>
      <w:lvlText w:val="%8."/>
      <w:lvlJc w:val="left"/>
      <w:pPr>
        <w:ind w:left="6495" w:hanging="360"/>
      </w:pPr>
    </w:lvl>
    <w:lvl w:ilvl="8" w:tplc="0419001B">
      <w:start w:val="1"/>
      <w:numFmt w:val="lowerRoman"/>
      <w:lvlText w:val="%9."/>
      <w:lvlJc w:val="right"/>
      <w:pPr>
        <w:ind w:left="7215" w:hanging="180"/>
      </w:pPr>
    </w:lvl>
  </w:abstractNum>
  <w:num w:numId="1">
    <w:abstractNumId w:val="4"/>
  </w:num>
  <w:num w:numId="2">
    <w:abstractNumId w:val="1"/>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192"/>
    <w:rsid w:val="000019BE"/>
    <w:rsid w:val="00026134"/>
    <w:rsid w:val="000A68FC"/>
    <w:rsid w:val="000E5A38"/>
    <w:rsid w:val="00132CD5"/>
    <w:rsid w:val="001915E8"/>
    <w:rsid w:val="001F5476"/>
    <w:rsid w:val="002938F5"/>
    <w:rsid w:val="00293C9C"/>
    <w:rsid w:val="002E3ED8"/>
    <w:rsid w:val="0042769E"/>
    <w:rsid w:val="00432041"/>
    <w:rsid w:val="00440228"/>
    <w:rsid w:val="004B5590"/>
    <w:rsid w:val="00521A0F"/>
    <w:rsid w:val="00550999"/>
    <w:rsid w:val="0055330F"/>
    <w:rsid w:val="00593A9F"/>
    <w:rsid w:val="005B7192"/>
    <w:rsid w:val="005E31E6"/>
    <w:rsid w:val="005E4A10"/>
    <w:rsid w:val="005F1B19"/>
    <w:rsid w:val="00625786"/>
    <w:rsid w:val="00630F8B"/>
    <w:rsid w:val="00652AD9"/>
    <w:rsid w:val="00656BE8"/>
    <w:rsid w:val="006B0E24"/>
    <w:rsid w:val="006B52CB"/>
    <w:rsid w:val="0074501A"/>
    <w:rsid w:val="00772CBE"/>
    <w:rsid w:val="007B6CA9"/>
    <w:rsid w:val="007C5A64"/>
    <w:rsid w:val="00802F07"/>
    <w:rsid w:val="00803E75"/>
    <w:rsid w:val="008A52BD"/>
    <w:rsid w:val="008A6E2E"/>
    <w:rsid w:val="008C0E75"/>
    <w:rsid w:val="0090778B"/>
    <w:rsid w:val="0094414D"/>
    <w:rsid w:val="00945803"/>
    <w:rsid w:val="00962C94"/>
    <w:rsid w:val="00967A9C"/>
    <w:rsid w:val="009C7C8A"/>
    <w:rsid w:val="00A20731"/>
    <w:rsid w:val="00A77D5C"/>
    <w:rsid w:val="00AC4461"/>
    <w:rsid w:val="00AF162B"/>
    <w:rsid w:val="00B4482F"/>
    <w:rsid w:val="00B74140"/>
    <w:rsid w:val="00BD5E4F"/>
    <w:rsid w:val="00BE7437"/>
    <w:rsid w:val="00C60639"/>
    <w:rsid w:val="00C7467F"/>
    <w:rsid w:val="00C75770"/>
    <w:rsid w:val="00C84410"/>
    <w:rsid w:val="00C93B08"/>
    <w:rsid w:val="00CB66C2"/>
    <w:rsid w:val="00D066D7"/>
    <w:rsid w:val="00D06D09"/>
    <w:rsid w:val="00D32010"/>
    <w:rsid w:val="00D47FF2"/>
    <w:rsid w:val="00D7638A"/>
    <w:rsid w:val="00D94337"/>
    <w:rsid w:val="00EC54FD"/>
    <w:rsid w:val="00EE759C"/>
    <w:rsid w:val="00F6007A"/>
    <w:rsid w:val="00FA0745"/>
    <w:rsid w:val="00FA28E0"/>
    <w:rsid w:val="00FE1B9B"/>
    <w:rsid w:val="00FF10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0F3"/>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6134"/>
    <w:pPr>
      <w:ind w:left="720"/>
    </w:pPr>
  </w:style>
  <w:style w:type="character" w:styleId="Hyperlink">
    <w:name w:val="Hyperlink"/>
    <w:basedOn w:val="DefaultParagraphFont"/>
    <w:uiPriority w:val="99"/>
    <w:rsid w:val="00521A0F"/>
    <w:rPr>
      <w:color w:val="auto"/>
      <w:u w:val="single"/>
    </w:rPr>
  </w:style>
  <w:style w:type="paragraph" w:styleId="Header">
    <w:name w:val="header"/>
    <w:basedOn w:val="Normal"/>
    <w:link w:val="HeaderChar"/>
    <w:uiPriority w:val="99"/>
    <w:rsid w:val="00CB66C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B66C2"/>
  </w:style>
  <w:style w:type="paragraph" w:styleId="Footer">
    <w:name w:val="footer"/>
    <w:basedOn w:val="Normal"/>
    <w:link w:val="FooterChar"/>
    <w:uiPriority w:val="99"/>
    <w:rsid w:val="00CB66C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B66C2"/>
  </w:style>
  <w:style w:type="paragraph" w:customStyle="1" w:styleId="Style11">
    <w:name w:val="Style11"/>
    <w:basedOn w:val="Normal"/>
    <w:uiPriority w:val="99"/>
    <w:rsid w:val="008A6E2E"/>
    <w:pPr>
      <w:widowControl w:val="0"/>
      <w:autoSpaceDE w:val="0"/>
      <w:autoSpaceDN w:val="0"/>
      <w:adjustRightInd w:val="0"/>
      <w:spacing w:after="0" w:line="270" w:lineRule="exact"/>
    </w:pPr>
    <w:rPr>
      <w:sz w:val="24"/>
      <w:szCs w:val="24"/>
      <w:lang w:eastAsia="ru-RU"/>
    </w:rPr>
  </w:style>
  <w:style w:type="character" w:customStyle="1" w:styleId="FontStyle22">
    <w:name w:val="Font Style22"/>
    <w:uiPriority w:val="99"/>
    <w:rsid w:val="008A6E2E"/>
    <w:rPr>
      <w:rFonts w:ascii="Times New Roman" w:hAnsi="Times New Roman" w:cs="Times New Roman"/>
      <w:spacing w:val="10"/>
      <w:sz w:val="20"/>
      <w:szCs w:val="20"/>
    </w:rPr>
  </w:style>
</w:styles>
</file>

<file path=word/webSettings.xml><?xml version="1.0" encoding="utf-8"?>
<w:webSettings xmlns:r="http://schemas.openxmlformats.org/officeDocument/2006/relationships" xmlns:w="http://schemas.openxmlformats.org/wordprocessingml/2006/main">
  <w:divs>
    <w:div w:id="358050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250</TotalTime>
  <Pages>7</Pages>
  <Words>3110</Words>
  <Characters>17731</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cp:lastModifiedBy>
  <cp:revision>37</cp:revision>
  <dcterms:created xsi:type="dcterms:W3CDTF">2017-11-01T17:49:00Z</dcterms:created>
  <dcterms:modified xsi:type="dcterms:W3CDTF">2020-10-14T07:14:00Z</dcterms:modified>
</cp:coreProperties>
</file>