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5C1" w:rsidRPr="00C60A95" w:rsidRDefault="000B75C1" w:rsidP="00C60A95">
      <w:pPr>
        <w:pStyle w:val="Style11"/>
        <w:widowControl/>
        <w:spacing w:line="266" w:lineRule="exact"/>
        <w:ind w:right="770"/>
        <w:jc w:val="right"/>
        <w:rPr>
          <w:rStyle w:val="FontStyle22"/>
          <w:rFonts w:ascii="Liberation Serif" w:hAnsi="Liberation Serif" w:cs="Liberation Serif"/>
        </w:rPr>
      </w:pPr>
      <w:r>
        <w:rPr>
          <w:rStyle w:val="FontStyle22"/>
          <w:rFonts w:ascii="Liberation Serif" w:hAnsi="Liberation Serif" w:cs="Liberation Serif"/>
        </w:rPr>
        <w:t xml:space="preserve">Приложение </w:t>
      </w:r>
      <w:r w:rsidRPr="00C60A95">
        <w:rPr>
          <w:rStyle w:val="FontStyle22"/>
          <w:rFonts w:ascii="Liberation Serif" w:hAnsi="Liberation Serif" w:cs="Liberation Serif"/>
        </w:rPr>
        <w:t xml:space="preserve"> к приказу </w:t>
      </w:r>
    </w:p>
    <w:p w:rsidR="000B75C1" w:rsidRPr="00C60A95" w:rsidRDefault="000B75C1" w:rsidP="00AB5131">
      <w:pPr>
        <w:pStyle w:val="Style11"/>
        <w:widowControl/>
        <w:spacing w:line="266" w:lineRule="exact"/>
        <w:ind w:right="646"/>
        <w:jc w:val="right"/>
        <w:rPr>
          <w:rStyle w:val="FontStyle22"/>
          <w:rFonts w:ascii="Liberation Serif" w:hAnsi="Liberation Serif" w:cs="Liberation Serif"/>
        </w:rPr>
      </w:pPr>
      <w:r>
        <w:rPr>
          <w:rStyle w:val="FontStyle22"/>
          <w:rFonts w:ascii="Liberation Serif" w:hAnsi="Liberation Serif" w:cs="Liberation Serif"/>
        </w:rPr>
        <w:t xml:space="preserve"> </w:t>
      </w:r>
      <w:r w:rsidRPr="00C60A95">
        <w:rPr>
          <w:rStyle w:val="FontStyle22"/>
          <w:rFonts w:ascii="Liberation Serif" w:hAnsi="Liberation Serif" w:cs="Liberation Serif"/>
        </w:rPr>
        <w:t xml:space="preserve">Управления образования </w:t>
      </w:r>
    </w:p>
    <w:p w:rsidR="000B75C1" w:rsidRPr="00C60A95" w:rsidRDefault="000B75C1" w:rsidP="00AB5131">
      <w:pPr>
        <w:pStyle w:val="Style11"/>
        <w:widowControl/>
        <w:spacing w:line="266" w:lineRule="exact"/>
        <w:ind w:right="646"/>
        <w:jc w:val="center"/>
        <w:rPr>
          <w:rStyle w:val="FontStyle22"/>
          <w:rFonts w:ascii="Liberation Serif" w:hAnsi="Liberation Serif" w:cs="Liberation Serif"/>
        </w:rPr>
      </w:pPr>
      <w:r w:rsidRPr="00C60A95">
        <w:rPr>
          <w:rStyle w:val="FontStyle22"/>
          <w:rFonts w:ascii="Liberation Serif" w:hAnsi="Liberation Serif" w:cs="Liberation Serif"/>
        </w:rPr>
        <w:t xml:space="preserve">                                                                                       </w:t>
      </w:r>
      <w:r>
        <w:rPr>
          <w:rStyle w:val="FontStyle22"/>
          <w:rFonts w:ascii="Liberation Serif" w:hAnsi="Liberation Serif" w:cs="Liberation Serif"/>
        </w:rPr>
        <w:t xml:space="preserve">                              от 14.09.2020 № 191</w:t>
      </w:r>
    </w:p>
    <w:p w:rsidR="000B75C1" w:rsidRPr="00C60A95" w:rsidRDefault="000B75C1" w:rsidP="00275145">
      <w:pPr>
        <w:shd w:val="clear" w:color="auto" w:fill="FFFFFF"/>
        <w:spacing w:after="0" w:line="240" w:lineRule="auto"/>
        <w:rPr>
          <w:rFonts w:ascii="Liberation Serif" w:hAnsi="Liberation Serif" w:cs="Liberation Serif"/>
          <w:color w:val="000000"/>
          <w:sz w:val="20"/>
          <w:szCs w:val="20"/>
          <w:lang w:eastAsia="ru-RU"/>
        </w:rPr>
      </w:pPr>
    </w:p>
    <w:p w:rsidR="000B75C1" w:rsidRPr="00C60A95" w:rsidRDefault="000B75C1" w:rsidP="00AB5131">
      <w:pPr>
        <w:jc w:val="center"/>
        <w:rPr>
          <w:rFonts w:ascii="Liberation Serif" w:hAnsi="Liberation Serif" w:cs="Liberation Serif"/>
          <w:b/>
          <w:bCs/>
          <w:sz w:val="26"/>
          <w:szCs w:val="26"/>
        </w:rPr>
      </w:pPr>
      <w:r w:rsidRPr="00C60A95">
        <w:rPr>
          <w:rFonts w:ascii="Liberation Serif" w:hAnsi="Liberation Serif" w:cs="Liberation Serif"/>
          <w:b/>
          <w:bCs/>
          <w:sz w:val="26"/>
          <w:szCs w:val="26"/>
        </w:rPr>
        <w:t xml:space="preserve">Требования к  проведению </w:t>
      </w:r>
      <w:r>
        <w:rPr>
          <w:rFonts w:ascii="Liberation Serif" w:hAnsi="Liberation Serif" w:cs="Liberation Serif"/>
          <w:b/>
          <w:bCs/>
          <w:sz w:val="26"/>
          <w:szCs w:val="26"/>
        </w:rPr>
        <w:t>школьного</w:t>
      </w:r>
      <w:r w:rsidRPr="00C60A95">
        <w:rPr>
          <w:rFonts w:ascii="Liberation Serif" w:hAnsi="Liberation Serif" w:cs="Liberation Serif"/>
          <w:b/>
          <w:bCs/>
          <w:sz w:val="26"/>
          <w:szCs w:val="26"/>
        </w:rPr>
        <w:t xml:space="preserve"> этапа</w:t>
      </w:r>
    </w:p>
    <w:p w:rsidR="000B75C1" w:rsidRPr="00C60A95" w:rsidRDefault="000B75C1" w:rsidP="00AB5131">
      <w:pPr>
        <w:jc w:val="center"/>
        <w:rPr>
          <w:rFonts w:ascii="Liberation Serif" w:hAnsi="Liberation Serif" w:cs="Liberation Serif"/>
          <w:b/>
          <w:bCs/>
          <w:sz w:val="26"/>
          <w:szCs w:val="26"/>
        </w:rPr>
      </w:pPr>
      <w:r w:rsidRPr="00C60A95">
        <w:rPr>
          <w:rFonts w:ascii="Liberation Serif" w:hAnsi="Liberation Serif" w:cs="Liberation Serif"/>
          <w:b/>
          <w:bCs/>
          <w:sz w:val="26"/>
          <w:szCs w:val="26"/>
        </w:rPr>
        <w:t>всероссийской олимпиады школьников по русскому языку</w:t>
      </w:r>
    </w:p>
    <w:p w:rsidR="000B75C1" w:rsidRPr="00C60A95" w:rsidRDefault="000B75C1" w:rsidP="00AB5131">
      <w:pPr>
        <w:jc w:val="center"/>
        <w:rPr>
          <w:rFonts w:ascii="Liberation Serif" w:hAnsi="Liberation Serif" w:cs="Liberation Serif"/>
          <w:b/>
          <w:bCs/>
          <w:sz w:val="26"/>
          <w:szCs w:val="26"/>
        </w:rPr>
      </w:pPr>
      <w:r>
        <w:rPr>
          <w:rFonts w:ascii="Liberation Serif" w:hAnsi="Liberation Serif" w:cs="Liberation Serif"/>
          <w:b/>
          <w:bCs/>
          <w:sz w:val="26"/>
          <w:szCs w:val="26"/>
        </w:rPr>
        <w:t xml:space="preserve"> 2020-2021</w:t>
      </w:r>
      <w:r w:rsidRPr="00C60A95">
        <w:rPr>
          <w:rFonts w:ascii="Liberation Serif" w:hAnsi="Liberation Serif" w:cs="Liberation Serif"/>
          <w:b/>
          <w:bCs/>
          <w:sz w:val="26"/>
          <w:szCs w:val="26"/>
        </w:rPr>
        <w:t xml:space="preserve"> учебного года</w:t>
      </w:r>
    </w:p>
    <w:p w:rsidR="000B75C1" w:rsidRPr="00C60A95" w:rsidRDefault="000B75C1" w:rsidP="00AB5131">
      <w:pPr>
        <w:jc w:val="center"/>
        <w:rPr>
          <w:rFonts w:ascii="Liberation Serif" w:hAnsi="Liberation Serif" w:cs="Liberation Serif"/>
          <w:b/>
          <w:bCs/>
          <w:sz w:val="26"/>
          <w:szCs w:val="26"/>
        </w:rPr>
      </w:pPr>
      <w:r w:rsidRPr="00C60A95">
        <w:rPr>
          <w:rFonts w:ascii="Liberation Serif" w:hAnsi="Liberation Serif" w:cs="Liberation Serif"/>
          <w:b/>
          <w:bCs/>
          <w:sz w:val="26"/>
          <w:szCs w:val="26"/>
        </w:rPr>
        <w:t>1. Общие требования и нормативные правовые документы для проведения  школьного этапа</w:t>
      </w:r>
    </w:p>
    <w:p w:rsidR="000B75C1" w:rsidRPr="00C60A95" w:rsidRDefault="000B75C1" w:rsidP="00081EAC">
      <w:pPr>
        <w:spacing w:after="0" w:line="360" w:lineRule="auto"/>
        <w:ind w:firstLine="708"/>
        <w:jc w:val="both"/>
        <w:rPr>
          <w:rFonts w:ascii="Liberation Serif" w:hAnsi="Liberation Serif" w:cs="Liberation Serif"/>
          <w:b/>
          <w:bCs/>
          <w:sz w:val="26"/>
          <w:szCs w:val="26"/>
        </w:rPr>
      </w:pPr>
      <w:r>
        <w:rPr>
          <w:rFonts w:ascii="Liberation Serif" w:hAnsi="Liberation Serif" w:cs="Liberation Serif"/>
          <w:sz w:val="26"/>
          <w:szCs w:val="26"/>
        </w:rPr>
        <w:t>Школьный</w:t>
      </w:r>
      <w:r w:rsidRPr="00C60A95">
        <w:rPr>
          <w:rFonts w:ascii="Liberation Serif" w:hAnsi="Liberation Serif" w:cs="Liberation Serif"/>
          <w:sz w:val="26"/>
          <w:szCs w:val="26"/>
        </w:rPr>
        <w:t xml:space="preserve"> этап олимпиады школьников по русскому языку проводится в соответствии с «Порядком проведения всероссийской олимпиады школьников» (далее – Порядок), утвержденным приказом Министерства образования и науки Российской Федерации (Минобрнауки России)  от 18 ноября 2013 г</w:t>
      </w:r>
      <w:r>
        <w:rPr>
          <w:rFonts w:ascii="Liberation Serif" w:hAnsi="Liberation Serif" w:cs="Liberation Serif"/>
          <w:sz w:val="26"/>
          <w:szCs w:val="26"/>
        </w:rPr>
        <w:t>. N 1252</w:t>
      </w:r>
      <w:r w:rsidRPr="00C60A95">
        <w:rPr>
          <w:rFonts w:ascii="Liberation Serif" w:hAnsi="Liberation Serif" w:cs="Liberation Serif"/>
          <w:sz w:val="26"/>
          <w:szCs w:val="26"/>
        </w:rPr>
        <w:t xml:space="preserve">. </w:t>
      </w:r>
    </w:p>
    <w:p w:rsidR="000B75C1" w:rsidRPr="00C60A95" w:rsidRDefault="000B75C1" w:rsidP="00081EAC">
      <w:pPr>
        <w:spacing w:after="0" w:line="360" w:lineRule="auto"/>
        <w:ind w:firstLine="708"/>
        <w:jc w:val="both"/>
        <w:rPr>
          <w:rFonts w:ascii="Liberation Serif" w:hAnsi="Liberation Serif" w:cs="Liberation Serif"/>
          <w:sz w:val="26"/>
          <w:szCs w:val="26"/>
        </w:rPr>
      </w:pPr>
      <w:r>
        <w:rPr>
          <w:rFonts w:ascii="Liberation Serif" w:hAnsi="Liberation Serif" w:cs="Liberation Serif"/>
          <w:sz w:val="26"/>
          <w:szCs w:val="26"/>
        </w:rPr>
        <w:t>Школьный</w:t>
      </w:r>
      <w:r w:rsidRPr="00C60A95">
        <w:rPr>
          <w:rFonts w:ascii="Liberation Serif" w:hAnsi="Liberation Serif" w:cs="Liberation Serif"/>
          <w:sz w:val="26"/>
          <w:szCs w:val="26"/>
        </w:rPr>
        <w:t xml:space="preserve"> этап олимпиады проводится в сроки, утвержденные приказом  </w:t>
      </w:r>
      <w:r>
        <w:rPr>
          <w:rFonts w:ascii="Liberation Serif" w:hAnsi="Liberation Serif" w:cs="Liberation Serif"/>
          <w:sz w:val="26"/>
          <w:szCs w:val="26"/>
        </w:rPr>
        <w:t>Управления образования администрации Нижнетуринского городского округа</w:t>
      </w:r>
      <w:r w:rsidRPr="00C60A95">
        <w:rPr>
          <w:rFonts w:ascii="Liberation Serif" w:hAnsi="Liberation Serif" w:cs="Liberation Serif"/>
          <w:sz w:val="26"/>
          <w:szCs w:val="26"/>
        </w:rPr>
        <w:t xml:space="preserve">.  </w:t>
      </w:r>
    </w:p>
    <w:p w:rsidR="000B75C1" w:rsidRPr="00C60A95" w:rsidRDefault="000B75C1" w:rsidP="007835FF">
      <w:pPr>
        <w:spacing w:after="0"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xml:space="preserve">На муниципальном этапе олимпиады по русскому языку  </w:t>
      </w:r>
      <w:r>
        <w:rPr>
          <w:rFonts w:ascii="Liberation Serif" w:hAnsi="Liberation Serif" w:cs="Liberation Serif"/>
          <w:sz w:val="26"/>
          <w:szCs w:val="26"/>
        </w:rPr>
        <w:t>принимают  участие обучающиеся 4</w:t>
      </w:r>
      <w:r w:rsidRPr="00C60A95">
        <w:rPr>
          <w:rFonts w:ascii="Liberation Serif" w:hAnsi="Liberation Serif" w:cs="Liberation Serif"/>
          <w:sz w:val="26"/>
          <w:szCs w:val="26"/>
        </w:rPr>
        <w:t>-11 классов организаций, осуществляющих образовательную деятельность по образовательным программам основного общего и среднего общего образования.</w:t>
      </w:r>
    </w:p>
    <w:p w:rsidR="000B75C1" w:rsidRPr="00C60A95" w:rsidRDefault="000B75C1" w:rsidP="00C60A95">
      <w:pPr>
        <w:spacing w:after="0" w:line="360" w:lineRule="auto"/>
        <w:ind w:firstLine="708"/>
        <w:jc w:val="both"/>
        <w:rPr>
          <w:rFonts w:ascii="Liberation Serif" w:hAnsi="Liberation Serif" w:cs="Liberation Serif"/>
          <w:sz w:val="26"/>
          <w:szCs w:val="26"/>
        </w:rPr>
      </w:pPr>
      <w:r>
        <w:rPr>
          <w:rFonts w:ascii="Liberation Serif" w:hAnsi="Liberation Serif" w:cs="Liberation Serif"/>
          <w:sz w:val="26"/>
          <w:szCs w:val="26"/>
        </w:rPr>
        <w:t>Школьный</w:t>
      </w:r>
      <w:r w:rsidRPr="00C60A95">
        <w:rPr>
          <w:rFonts w:ascii="Liberation Serif" w:hAnsi="Liberation Serif" w:cs="Liberation Serif"/>
          <w:sz w:val="26"/>
          <w:szCs w:val="26"/>
        </w:rPr>
        <w:t xml:space="preserve"> этап олимпиады по каждому общеобразовательному предмету проводится по единым заданиям, разработанным региональными предметно-методическими комиссиями.</w:t>
      </w:r>
    </w:p>
    <w:p w:rsidR="000B75C1" w:rsidRPr="00C60A95" w:rsidRDefault="000B75C1" w:rsidP="007835FF">
      <w:pPr>
        <w:spacing w:after="0"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xml:space="preserve">Участники </w:t>
      </w:r>
      <w:r>
        <w:rPr>
          <w:rFonts w:ascii="Liberation Serif" w:hAnsi="Liberation Serif" w:cs="Liberation Serif"/>
          <w:sz w:val="26"/>
          <w:szCs w:val="26"/>
        </w:rPr>
        <w:t>школьного</w:t>
      </w:r>
      <w:r w:rsidRPr="00C60A95">
        <w:rPr>
          <w:rFonts w:ascii="Liberation Serif" w:hAnsi="Liberation Serif" w:cs="Liberation Serif"/>
          <w:sz w:val="26"/>
          <w:szCs w:val="26"/>
        </w:rPr>
        <w:t xml:space="preserve">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w:t>
      </w:r>
      <w:r>
        <w:rPr>
          <w:rFonts w:ascii="Liberation Serif" w:hAnsi="Liberation Serif" w:cs="Liberation Serif"/>
          <w:sz w:val="26"/>
          <w:szCs w:val="26"/>
        </w:rPr>
        <w:t>школьного</w:t>
      </w:r>
      <w:r w:rsidRPr="00C60A95">
        <w:rPr>
          <w:rFonts w:ascii="Liberation Serif" w:hAnsi="Liberation Serif" w:cs="Liberation Serif"/>
          <w:sz w:val="26"/>
          <w:szCs w:val="26"/>
        </w:rPr>
        <w:t xml:space="preserve"> этапе олимпиады.</w:t>
      </w:r>
    </w:p>
    <w:p w:rsidR="000B75C1" w:rsidRPr="00C60A95" w:rsidRDefault="000B75C1" w:rsidP="00AB5131">
      <w:pPr>
        <w:spacing w:after="0" w:line="360" w:lineRule="auto"/>
        <w:ind w:firstLine="708"/>
        <w:jc w:val="both"/>
        <w:rPr>
          <w:rFonts w:ascii="Liberation Serif" w:hAnsi="Liberation Serif" w:cs="Liberation Serif"/>
          <w:sz w:val="26"/>
          <w:szCs w:val="26"/>
        </w:rPr>
      </w:pPr>
      <w:r>
        <w:rPr>
          <w:rFonts w:ascii="Liberation Serif" w:hAnsi="Liberation Serif" w:cs="Liberation Serif"/>
          <w:sz w:val="26"/>
          <w:szCs w:val="26"/>
        </w:rPr>
        <w:t>Участники школьного</w:t>
      </w:r>
      <w:r w:rsidRPr="00C60A95">
        <w:rPr>
          <w:rFonts w:ascii="Liberation Serif" w:hAnsi="Liberation Serif" w:cs="Liberation Serif"/>
          <w:sz w:val="26"/>
          <w:szCs w:val="26"/>
        </w:rPr>
        <w:t xml:space="preserve"> этапа олимпиады по русскому языку проходят процедуру регистрации в соответствии с общим порядком. Организационный комитет обеспечивает шифрование работ участников, зарегистрированных в день проведения олимпиады. Члены жюри проверяют обезличенные работы, заполняют протокол и передают результаты в оргкомитет. </w:t>
      </w:r>
    </w:p>
    <w:p w:rsidR="000B75C1" w:rsidRPr="00C60A95" w:rsidRDefault="000B75C1" w:rsidP="00123D6E">
      <w:pPr>
        <w:pStyle w:val="Title"/>
        <w:spacing w:line="312" w:lineRule="auto"/>
        <w:ind w:firstLine="709"/>
        <w:jc w:val="both"/>
        <w:rPr>
          <w:rFonts w:ascii="Liberation Serif" w:hAnsi="Liberation Serif" w:cs="Liberation Serif"/>
          <w:sz w:val="26"/>
          <w:szCs w:val="26"/>
        </w:rPr>
      </w:pPr>
      <w:r>
        <w:rPr>
          <w:rFonts w:ascii="Liberation Serif" w:hAnsi="Liberation Serif" w:cs="Liberation Serif"/>
          <w:b w:val="0"/>
          <w:bCs w:val="0"/>
          <w:sz w:val="26"/>
          <w:szCs w:val="26"/>
        </w:rPr>
        <w:t>На выполнение работы в 5</w:t>
      </w:r>
      <w:r w:rsidRPr="00C60A95">
        <w:rPr>
          <w:rFonts w:ascii="Liberation Serif" w:hAnsi="Liberation Serif" w:cs="Liberation Serif"/>
          <w:b w:val="0"/>
          <w:bCs w:val="0"/>
          <w:sz w:val="26"/>
          <w:szCs w:val="26"/>
        </w:rPr>
        <w:t>-х</w:t>
      </w:r>
      <w:r>
        <w:rPr>
          <w:rFonts w:ascii="Liberation Serif" w:hAnsi="Liberation Serif" w:cs="Liberation Serif"/>
          <w:b w:val="0"/>
          <w:bCs w:val="0"/>
          <w:sz w:val="26"/>
          <w:szCs w:val="26"/>
        </w:rPr>
        <w:t>, 6-х, 7-х</w:t>
      </w:r>
      <w:r w:rsidRPr="00C60A95">
        <w:rPr>
          <w:rFonts w:ascii="Liberation Serif" w:hAnsi="Liberation Serif" w:cs="Liberation Serif"/>
          <w:b w:val="0"/>
          <w:bCs w:val="0"/>
          <w:sz w:val="26"/>
          <w:szCs w:val="26"/>
        </w:rPr>
        <w:t xml:space="preserve"> и 8-х классах отводится </w:t>
      </w:r>
      <w:r w:rsidRPr="00C60A95">
        <w:rPr>
          <w:rFonts w:ascii="Liberation Serif" w:hAnsi="Liberation Serif" w:cs="Liberation Serif"/>
          <w:sz w:val="26"/>
          <w:szCs w:val="26"/>
        </w:rPr>
        <w:t xml:space="preserve">3 астрономических часа, </w:t>
      </w:r>
      <w:r w:rsidRPr="00C60A95">
        <w:rPr>
          <w:rFonts w:ascii="Liberation Serif" w:hAnsi="Liberation Serif" w:cs="Liberation Serif"/>
          <w:b w:val="0"/>
          <w:bCs w:val="0"/>
          <w:sz w:val="26"/>
          <w:szCs w:val="26"/>
        </w:rPr>
        <w:t>в 9-х, 10-х, 11-х</w:t>
      </w:r>
      <w:r>
        <w:rPr>
          <w:rFonts w:ascii="Liberation Serif" w:hAnsi="Liberation Serif" w:cs="Liberation Serif"/>
          <w:b w:val="0"/>
          <w:bCs w:val="0"/>
          <w:sz w:val="26"/>
          <w:szCs w:val="26"/>
        </w:rPr>
        <w:t xml:space="preserve"> </w:t>
      </w:r>
      <w:r w:rsidRPr="00C60A95">
        <w:rPr>
          <w:rFonts w:ascii="Liberation Serif" w:hAnsi="Liberation Serif" w:cs="Liberation Serif"/>
          <w:b w:val="0"/>
          <w:bCs w:val="0"/>
          <w:sz w:val="26"/>
          <w:szCs w:val="26"/>
        </w:rPr>
        <w:t xml:space="preserve">классах – </w:t>
      </w:r>
      <w:r w:rsidRPr="00C60A95">
        <w:rPr>
          <w:rFonts w:ascii="Liberation Serif" w:hAnsi="Liberation Serif" w:cs="Liberation Serif"/>
          <w:sz w:val="26"/>
          <w:szCs w:val="26"/>
        </w:rPr>
        <w:t>4 астрономических часа.</w:t>
      </w:r>
    </w:p>
    <w:p w:rsidR="000B75C1" w:rsidRPr="00C60A95" w:rsidRDefault="000B75C1" w:rsidP="00C60A95">
      <w:pPr>
        <w:spacing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xml:space="preserve">Рекомендуется начать выполнение заданий в 10.00. </w:t>
      </w:r>
    </w:p>
    <w:p w:rsidR="000B75C1" w:rsidRPr="00C60A95" w:rsidRDefault="000B75C1" w:rsidP="00C60A95">
      <w:pPr>
        <w:spacing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xml:space="preserve">Перед началом работы с конкурсными заданиями  важно настроить учеников  на успех, связанный с творческим интеллектуальным процессом, прокомментировать необходимость обдумывания формулировок заданий, необходимость написания точных, четких формулировок в   ответах, значимость даже частичного выполнения заданий. Частично выполненные задания, содержащие правильные варианты решения, тоже учитываются при проверке. Особое внимание участников конкурса нужно обратить на то, что в некоторых случаях требуется   достаточная степень развернутости ответа (см. формулировки типа </w:t>
      </w:r>
      <w:r w:rsidRPr="00C60A95">
        <w:rPr>
          <w:rFonts w:ascii="Liberation Serif" w:hAnsi="Liberation Serif" w:cs="Liberation Serif"/>
          <w:i/>
          <w:iCs/>
          <w:sz w:val="26"/>
          <w:szCs w:val="26"/>
        </w:rPr>
        <w:t xml:space="preserve">Объясните … Прокомментируйте …Обоснуйте…  Почему? </w:t>
      </w:r>
      <w:r w:rsidRPr="00C60A95">
        <w:rPr>
          <w:rFonts w:ascii="Liberation Serif" w:hAnsi="Liberation Serif" w:cs="Liberation Serif"/>
          <w:sz w:val="26"/>
          <w:szCs w:val="26"/>
        </w:rPr>
        <w:t xml:space="preserve">и т.п.). </w:t>
      </w:r>
    </w:p>
    <w:p w:rsidR="000B75C1" w:rsidRDefault="000B75C1" w:rsidP="00567275">
      <w:pPr>
        <w:pStyle w:val="Title"/>
        <w:spacing w:line="360"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 xml:space="preserve">  Участникам необходимо сообщить о продолжительности  выполнения заданий, правилах поведения и правилах оформления работ, сроках и местах подведения итогов (когда и где участники могут ознакомиться со своими результатами). </w:t>
      </w:r>
    </w:p>
    <w:p w:rsidR="000B75C1" w:rsidRPr="00C60A95" w:rsidRDefault="000B75C1" w:rsidP="00567275">
      <w:pPr>
        <w:pStyle w:val="Title"/>
        <w:spacing w:line="360"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 Комплект бланков для выполнения заданий письменного тура олимпиады состоит из титульного листа и листов для выполнения заданий. Использование специального оборудования не предусматривается.</w:t>
      </w:r>
    </w:p>
    <w:p w:rsidR="000B75C1" w:rsidRPr="00C60A95" w:rsidRDefault="000B75C1" w:rsidP="004D25F5">
      <w:pPr>
        <w:pStyle w:val="Title"/>
        <w:spacing w:line="312"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Каждому участнику олимпиады должно быть предоставлено отдельное рабочее место.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 нормам.</w:t>
      </w:r>
      <w:r w:rsidRPr="00C60A95">
        <w:rPr>
          <w:rFonts w:ascii="Liberation Serif" w:hAnsi="Liberation Serif" w:cs="Liberation Serif"/>
          <w:b w:val="0"/>
          <w:bCs w:val="0"/>
          <w:sz w:val="26"/>
          <w:szCs w:val="26"/>
        </w:rPr>
        <w:tab/>
      </w:r>
    </w:p>
    <w:p w:rsidR="000B75C1" w:rsidRPr="00C60A95" w:rsidRDefault="000B75C1" w:rsidP="00567275">
      <w:pPr>
        <w:pStyle w:val="Title"/>
        <w:spacing w:line="312"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 xml:space="preserve">Важно обеспечить тишину в аудитории и в коридорах, если олимпиада проводится в образовательной организации параллельно с учебным процессом. </w:t>
      </w:r>
    </w:p>
    <w:p w:rsidR="000B75C1" w:rsidRPr="00C60A95" w:rsidRDefault="000B75C1" w:rsidP="007356E0">
      <w:pPr>
        <w:pStyle w:val="NormalWeb"/>
        <w:spacing w:before="0" w:beforeAutospacing="0" w:after="0" w:afterAutospacing="0"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xml:space="preserve">Участники </w:t>
      </w:r>
      <w:r>
        <w:rPr>
          <w:rFonts w:ascii="Liberation Serif" w:hAnsi="Liberation Serif" w:cs="Liberation Serif"/>
          <w:sz w:val="26"/>
          <w:szCs w:val="26"/>
        </w:rPr>
        <w:t>школьного</w:t>
      </w:r>
      <w:r w:rsidRPr="00C60A95">
        <w:rPr>
          <w:rFonts w:ascii="Liberation Serif" w:hAnsi="Liberation Serif" w:cs="Liberation Serif"/>
          <w:sz w:val="26"/>
          <w:szCs w:val="26"/>
        </w:rPr>
        <w:t xml:space="preserve"> этапа олимпиады:</w:t>
      </w:r>
    </w:p>
    <w:p w:rsidR="000B75C1" w:rsidRPr="00C60A95" w:rsidRDefault="000B75C1" w:rsidP="007356E0">
      <w:pPr>
        <w:pStyle w:val="NormalWeb"/>
        <w:spacing w:before="0" w:beforeAutospacing="0" w:after="0" w:afterAutospacing="0"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не вправе общаться друг с другом, свободно перемещаться по аудитории;</w:t>
      </w:r>
    </w:p>
    <w:p w:rsidR="000B75C1" w:rsidRPr="00C60A95" w:rsidRDefault="000B75C1" w:rsidP="007356E0">
      <w:pPr>
        <w:pStyle w:val="NormalWeb"/>
        <w:spacing w:before="0" w:beforeAutospacing="0" w:after="0" w:afterAutospacing="0" w:line="360" w:lineRule="auto"/>
        <w:ind w:firstLine="708"/>
        <w:jc w:val="both"/>
        <w:rPr>
          <w:rFonts w:ascii="Liberation Serif" w:hAnsi="Liberation Serif" w:cs="Liberation Serif"/>
          <w:sz w:val="26"/>
          <w:szCs w:val="26"/>
        </w:rPr>
      </w:pPr>
      <w:r>
        <w:rPr>
          <w:rFonts w:ascii="Liberation Serif" w:hAnsi="Liberation Serif" w:cs="Liberation Serif"/>
          <w:sz w:val="26"/>
          <w:szCs w:val="26"/>
        </w:rPr>
        <w:t xml:space="preserve">- могут </w:t>
      </w:r>
      <w:r w:rsidRPr="00C60A95">
        <w:rPr>
          <w:rFonts w:ascii="Liberation Serif" w:hAnsi="Liberation Serif" w:cs="Liberation Serif"/>
          <w:sz w:val="26"/>
          <w:szCs w:val="26"/>
        </w:rPr>
        <w:t>выходить  из аудитории только в сопровождении Дежурного, при этом запрещается выносить из аудитории задания и бланки ответов;</w:t>
      </w:r>
    </w:p>
    <w:p w:rsidR="000B75C1" w:rsidRPr="00C60A95" w:rsidRDefault="000B75C1" w:rsidP="007356E0">
      <w:pPr>
        <w:pStyle w:val="NormalWeb"/>
        <w:spacing w:before="0" w:beforeAutospacing="0" w:after="0" w:afterAutospacing="0" w:line="360" w:lineRule="auto"/>
        <w:ind w:firstLine="708"/>
        <w:jc w:val="both"/>
        <w:rPr>
          <w:rFonts w:ascii="Liberation Serif" w:hAnsi="Liberation Serif" w:cs="Liberation Serif"/>
          <w:sz w:val="26"/>
          <w:szCs w:val="26"/>
        </w:rPr>
      </w:pPr>
      <w:r w:rsidRPr="00C60A95">
        <w:rPr>
          <w:rFonts w:ascii="Liberation Serif" w:hAnsi="Liberation Serif" w:cs="Liberation Serif"/>
          <w:sz w:val="26"/>
          <w:szCs w:val="26"/>
        </w:rPr>
        <w:t>-  не могут</w:t>
      </w:r>
      <w:r>
        <w:rPr>
          <w:rFonts w:ascii="Liberation Serif" w:hAnsi="Liberation Serif" w:cs="Liberation Serif"/>
          <w:sz w:val="26"/>
          <w:szCs w:val="26"/>
        </w:rPr>
        <w:t xml:space="preserve"> иметь при себе и </w:t>
      </w:r>
      <w:r w:rsidRPr="00C60A95">
        <w:rPr>
          <w:rFonts w:ascii="Liberation Serif" w:hAnsi="Liberation Serif" w:cs="Liberation Serif"/>
          <w:sz w:val="26"/>
          <w:szCs w:val="26"/>
        </w:rPr>
        <w:t xml:space="preserve">пользоваться справочной литературой и техническими средствами, мобильными телефонами и иными средствами связи. </w:t>
      </w:r>
    </w:p>
    <w:p w:rsidR="000B75C1" w:rsidRPr="00C60A95" w:rsidRDefault="000B75C1" w:rsidP="007356E0">
      <w:pPr>
        <w:spacing w:line="360" w:lineRule="auto"/>
        <w:ind w:left="-142" w:firstLine="850"/>
        <w:jc w:val="both"/>
        <w:rPr>
          <w:rFonts w:ascii="Liberation Serif" w:hAnsi="Liberation Serif" w:cs="Liberation Serif"/>
          <w:sz w:val="26"/>
          <w:szCs w:val="26"/>
        </w:rPr>
      </w:pPr>
      <w:r w:rsidRPr="00C60A95">
        <w:rPr>
          <w:rFonts w:ascii="Liberation Serif" w:hAnsi="Liberation Serif" w:cs="Liberation Serif"/>
          <w:sz w:val="26"/>
          <w:szCs w:val="26"/>
        </w:rPr>
        <w:t xml:space="preserve">При </w:t>
      </w:r>
      <w:r w:rsidRPr="00C60A95">
        <w:rPr>
          <w:rFonts w:ascii="Liberation Serif" w:hAnsi="Liberation Serif" w:cs="Liberation Serif"/>
          <w:sz w:val="26"/>
          <w:szCs w:val="26"/>
        </w:rPr>
        <w:tab/>
        <w:t xml:space="preserve">нарушении </w:t>
      </w:r>
      <w:r w:rsidRPr="00C60A95">
        <w:rPr>
          <w:rFonts w:ascii="Liberation Serif" w:hAnsi="Liberation Serif" w:cs="Liberation Serif"/>
          <w:sz w:val="26"/>
          <w:szCs w:val="26"/>
        </w:rPr>
        <w:tab/>
      </w:r>
      <w:r>
        <w:rPr>
          <w:rFonts w:ascii="Liberation Serif" w:hAnsi="Liberation Serif" w:cs="Liberation Serif"/>
          <w:sz w:val="26"/>
          <w:szCs w:val="26"/>
        </w:rPr>
        <w:t xml:space="preserve">указанных требований, участник олимпиады </w:t>
      </w:r>
      <w:r w:rsidRPr="00C60A95">
        <w:rPr>
          <w:rFonts w:ascii="Liberation Serif" w:hAnsi="Liberation Serif" w:cs="Liberation Serif"/>
          <w:sz w:val="26"/>
          <w:szCs w:val="26"/>
        </w:rPr>
        <w:t xml:space="preserve">удаляется из аудитории без права участия в олимпиаде по данному предмету  в текущем учебном году. </w:t>
      </w:r>
    </w:p>
    <w:p w:rsidR="000B75C1" w:rsidRPr="00C60A95" w:rsidRDefault="000B75C1" w:rsidP="004D25F5">
      <w:pPr>
        <w:pStyle w:val="Title"/>
        <w:spacing w:line="360"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 xml:space="preserve">В аудитории участников олимпиады проводят краткий инструктаж по   правилам оформления работы. </w:t>
      </w:r>
    </w:p>
    <w:p w:rsidR="000B75C1" w:rsidRPr="00C60A95" w:rsidRDefault="000B75C1" w:rsidP="003E1090">
      <w:pPr>
        <w:pStyle w:val="Title"/>
        <w:spacing w:line="360"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Кодирование олимпиадных работ участников состоит в разъединении титульного листа и бланков для выполнения заданий</w:t>
      </w:r>
      <w:r>
        <w:rPr>
          <w:rFonts w:ascii="Liberation Serif" w:hAnsi="Liberation Serif" w:cs="Liberation Serif"/>
          <w:b w:val="0"/>
          <w:bCs w:val="0"/>
          <w:sz w:val="26"/>
          <w:szCs w:val="26"/>
        </w:rPr>
        <w:t>.</w:t>
      </w:r>
      <w:r>
        <w:rPr>
          <w:rFonts w:ascii="Liberation Serif" w:hAnsi="Liberation Serif" w:cs="Liberation Serif"/>
          <w:b w:val="0"/>
          <w:bCs w:val="0"/>
          <w:sz w:val="26"/>
          <w:szCs w:val="26"/>
        </w:rPr>
        <w:tab/>
        <w:t xml:space="preserve">Кодировка и декодировка работ </w:t>
      </w:r>
      <w:r w:rsidRPr="00C60A95">
        <w:rPr>
          <w:rFonts w:ascii="Liberation Serif" w:hAnsi="Liberation Serif" w:cs="Liberation Serif"/>
          <w:b w:val="0"/>
          <w:bCs w:val="0"/>
          <w:sz w:val="26"/>
          <w:szCs w:val="26"/>
        </w:rPr>
        <w:t>осуществляется представителем  оргкомитета (программного комитета).</w:t>
      </w:r>
    </w:p>
    <w:p w:rsidR="000B75C1" w:rsidRPr="00C60A95" w:rsidRDefault="000B75C1" w:rsidP="004D25F5">
      <w:pPr>
        <w:pStyle w:val="Title"/>
        <w:spacing w:line="312"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 xml:space="preserve">Ответы оформляются на отдельных чистых листах бумаги. На чистовике задания выполняются по порядку, аккуратно и разборчиво.  Формулировки заданий переписывать не нужно, достаточно указать номер. </w:t>
      </w:r>
    </w:p>
    <w:p w:rsidR="000B75C1" w:rsidRPr="00C60A95" w:rsidRDefault="000B75C1" w:rsidP="004D25F5">
      <w:pPr>
        <w:pStyle w:val="Title"/>
        <w:spacing w:line="360"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 xml:space="preserve">Участник может пользоваться черновиком. Кроме того, он может делать необходимые пометки на листах с выданными конкурсными  заданиями. Ученик может выполнять задания на черновике в любом порядке, на чистовик задания переписываются по порядку с указанием номера задания и его подпункта (1), 2) или 3)) в том случае, если задание предполагает ответ на несколько вопросов и цифры обозначены в задании. </w:t>
      </w:r>
    </w:p>
    <w:p w:rsidR="000B75C1" w:rsidRPr="00C60A95" w:rsidRDefault="000B75C1" w:rsidP="004D25F5">
      <w:pPr>
        <w:pStyle w:val="Title"/>
        <w:spacing w:line="360" w:lineRule="auto"/>
        <w:ind w:firstLine="709"/>
        <w:jc w:val="both"/>
        <w:rPr>
          <w:rFonts w:ascii="Liberation Serif" w:hAnsi="Liberation Serif" w:cs="Liberation Serif"/>
          <w:b w:val="0"/>
          <w:bCs w:val="0"/>
          <w:sz w:val="26"/>
          <w:szCs w:val="26"/>
        </w:rPr>
      </w:pPr>
      <w:r w:rsidRPr="00C60A95">
        <w:rPr>
          <w:rFonts w:ascii="Liberation Serif" w:hAnsi="Liberation Serif" w:cs="Liberation Serif"/>
          <w:b w:val="0"/>
          <w:bCs w:val="0"/>
          <w:sz w:val="26"/>
          <w:szCs w:val="26"/>
        </w:rPr>
        <w:t xml:space="preserve">Если задание не выполнено, на листах с ответами участник должен указать его номер и сделать отступ (1-2 строки). При проверке рядом с этим заданием выставляется 0 баллов. </w:t>
      </w:r>
    </w:p>
    <w:p w:rsidR="000B75C1" w:rsidRPr="00220F42" w:rsidRDefault="000B75C1" w:rsidP="00220F42">
      <w:pPr>
        <w:pStyle w:val="Title"/>
        <w:spacing w:line="360" w:lineRule="auto"/>
        <w:ind w:firstLine="709"/>
        <w:jc w:val="both"/>
        <w:rPr>
          <w:rFonts w:ascii="Liberation Serif" w:hAnsi="Liberation Serif" w:cs="Liberation Serif"/>
          <w:b w:val="0"/>
          <w:bCs w:val="0"/>
          <w:sz w:val="26"/>
          <w:szCs w:val="26"/>
        </w:rPr>
      </w:pPr>
      <w:r w:rsidRPr="00220F42">
        <w:rPr>
          <w:rFonts w:ascii="Liberation Serif" w:hAnsi="Liberation Serif" w:cs="Liberation Serif"/>
          <w:b w:val="0"/>
          <w:bCs w:val="0"/>
          <w:sz w:val="26"/>
          <w:szCs w:val="26"/>
        </w:rPr>
        <w:t xml:space="preserve">Важно сообщить участникам о необходимости соблюдать поля, писать не в каждой строке, делать отступ между заданиями. Это позволит избежать технических ошибок при  оценивании работы членами жюри. </w:t>
      </w:r>
    </w:p>
    <w:p w:rsidR="000B75C1" w:rsidRPr="00C60A95" w:rsidRDefault="000B75C1" w:rsidP="00886A80">
      <w:pPr>
        <w:pStyle w:val="BodyText"/>
        <w:spacing w:line="360" w:lineRule="auto"/>
        <w:ind w:left="0" w:right="307" w:firstLine="827"/>
        <w:jc w:val="both"/>
        <w:rPr>
          <w:rFonts w:ascii="Liberation Serif" w:hAnsi="Liberation Serif" w:cs="Liberation Serif"/>
          <w:b/>
          <w:bCs/>
          <w:i/>
          <w:iCs/>
          <w:sz w:val="26"/>
          <w:szCs w:val="26"/>
          <w:lang w:val="ru-RU"/>
        </w:rPr>
      </w:pPr>
      <w:r w:rsidRPr="00C60A95">
        <w:rPr>
          <w:rFonts w:ascii="Liberation Serif" w:hAnsi="Liberation Serif" w:cs="Liberation Serif"/>
          <w:b/>
          <w:bCs/>
          <w:i/>
          <w:iCs/>
          <w:sz w:val="26"/>
          <w:szCs w:val="26"/>
          <w:lang w:val="ru-RU"/>
        </w:rPr>
        <w:t>Для объективной проверки работ участников олимпиады необходимо соблюдать основные требования, которые предъявляются к отбору членов Жюри, в том числе из числа привлеченных организацией, проводящей  муниципальный этап:</w:t>
      </w:r>
    </w:p>
    <w:p w:rsidR="000B75C1" w:rsidRPr="00C60A95" w:rsidRDefault="000B75C1" w:rsidP="00886A80">
      <w:pPr>
        <w:pStyle w:val="BodyText"/>
        <w:spacing w:before="68" w:line="360" w:lineRule="auto"/>
        <w:ind w:left="0" w:right="264" w:firstLine="246"/>
        <w:jc w:val="both"/>
        <w:rPr>
          <w:rFonts w:ascii="Liberation Serif" w:hAnsi="Liberation Serif" w:cs="Liberation Serif"/>
          <w:sz w:val="26"/>
          <w:szCs w:val="26"/>
          <w:lang w:val="ru-RU"/>
        </w:rPr>
      </w:pPr>
      <w:r w:rsidRPr="00C60A95">
        <w:rPr>
          <w:rFonts w:ascii="Liberation Serif" w:hAnsi="Liberation Serif" w:cs="Liberation Serif"/>
          <w:b/>
          <w:bCs/>
          <w:sz w:val="26"/>
          <w:szCs w:val="26"/>
          <w:lang w:val="ru-RU"/>
        </w:rPr>
        <w:t>- компетентность</w:t>
      </w:r>
      <w:r w:rsidRPr="00C60A95">
        <w:rPr>
          <w:rFonts w:ascii="Liberation Serif" w:hAnsi="Liberation Serif" w:cs="Liberation Serif"/>
          <w:sz w:val="26"/>
          <w:szCs w:val="26"/>
          <w:lang w:val="ru-RU"/>
        </w:rPr>
        <w:t>, которая может подтверждаться опытом работы в составе Жюри</w:t>
      </w:r>
      <w:r w:rsidRPr="00C60A95">
        <w:rPr>
          <w:rFonts w:ascii="Liberation Serif" w:hAnsi="Liberation Serif" w:cs="Liberation Serif"/>
          <w:spacing w:val="-10"/>
          <w:sz w:val="26"/>
          <w:szCs w:val="26"/>
          <w:lang w:val="ru-RU"/>
        </w:rPr>
        <w:t xml:space="preserve"> </w:t>
      </w:r>
      <w:r w:rsidRPr="00C60A95">
        <w:rPr>
          <w:rFonts w:ascii="Liberation Serif" w:hAnsi="Liberation Serif" w:cs="Liberation Serif"/>
          <w:sz w:val="26"/>
          <w:szCs w:val="26"/>
          <w:lang w:val="ru-RU"/>
        </w:rPr>
        <w:t>на школьном этапе олимпиады, опытом работы наставником для участников олимпиады – победителей и призеров  разных  этапов олимпиады, разработки олимпиадных заданий по  предмету или разработки системы оценивания для этих заданий в составе методической комиссии  школьного / муниципального уровней;</w:t>
      </w:r>
    </w:p>
    <w:p w:rsidR="000B75C1" w:rsidRPr="00C60A95" w:rsidRDefault="000B75C1" w:rsidP="00886A80">
      <w:pPr>
        <w:pStyle w:val="ListParagraph"/>
        <w:numPr>
          <w:ilvl w:val="0"/>
          <w:numId w:val="11"/>
        </w:numPr>
        <w:tabs>
          <w:tab w:val="left" w:pos="1413"/>
        </w:tabs>
        <w:spacing w:before="1" w:line="360" w:lineRule="auto"/>
        <w:ind w:left="0" w:right="266" w:firstLine="708"/>
        <w:jc w:val="both"/>
        <w:rPr>
          <w:rFonts w:ascii="Liberation Serif" w:hAnsi="Liberation Serif" w:cs="Liberation Serif"/>
          <w:sz w:val="26"/>
          <w:szCs w:val="26"/>
          <w:lang w:val="ru-RU"/>
        </w:rPr>
      </w:pPr>
      <w:r w:rsidRPr="00C60A95">
        <w:rPr>
          <w:rFonts w:ascii="Liberation Serif" w:hAnsi="Liberation Serif" w:cs="Liberation Serif"/>
          <w:b/>
          <w:bCs/>
          <w:sz w:val="26"/>
          <w:szCs w:val="26"/>
          <w:lang w:val="ru-RU"/>
        </w:rPr>
        <w:t xml:space="preserve">нормативная грамотность </w:t>
      </w:r>
      <w:r w:rsidRPr="00C60A95">
        <w:rPr>
          <w:rFonts w:ascii="Liberation Serif" w:hAnsi="Liberation Serif" w:cs="Liberation Serif"/>
          <w:sz w:val="26"/>
          <w:szCs w:val="26"/>
          <w:lang w:val="ru-RU"/>
        </w:rPr>
        <w:t>- знание и соблюдение нормативных документов олимпиады и функций</w:t>
      </w:r>
      <w:r w:rsidRPr="00C60A95">
        <w:rPr>
          <w:rFonts w:ascii="Liberation Serif" w:hAnsi="Liberation Serif" w:cs="Liberation Serif"/>
          <w:spacing w:val="-4"/>
          <w:sz w:val="26"/>
          <w:szCs w:val="26"/>
          <w:lang w:val="ru-RU"/>
        </w:rPr>
        <w:t xml:space="preserve"> </w:t>
      </w:r>
      <w:r w:rsidRPr="00C60A95">
        <w:rPr>
          <w:rFonts w:ascii="Liberation Serif" w:hAnsi="Liberation Serif" w:cs="Liberation Serif"/>
          <w:sz w:val="26"/>
          <w:szCs w:val="26"/>
          <w:lang w:val="ru-RU"/>
        </w:rPr>
        <w:t>Жюри;</w:t>
      </w:r>
    </w:p>
    <w:p w:rsidR="000B75C1" w:rsidRPr="00C60A95" w:rsidRDefault="000B75C1" w:rsidP="00886A80">
      <w:pPr>
        <w:pStyle w:val="ListParagraph"/>
        <w:numPr>
          <w:ilvl w:val="0"/>
          <w:numId w:val="11"/>
        </w:numPr>
        <w:tabs>
          <w:tab w:val="left" w:pos="1413"/>
        </w:tabs>
        <w:spacing w:before="2" w:line="360" w:lineRule="auto"/>
        <w:ind w:left="0" w:right="266" w:firstLine="708"/>
        <w:jc w:val="both"/>
        <w:rPr>
          <w:rFonts w:ascii="Liberation Serif" w:hAnsi="Liberation Serif" w:cs="Liberation Serif"/>
          <w:sz w:val="26"/>
          <w:szCs w:val="26"/>
          <w:lang w:val="ru-RU"/>
        </w:rPr>
      </w:pPr>
      <w:r w:rsidRPr="00C60A95">
        <w:rPr>
          <w:rFonts w:ascii="Liberation Serif" w:hAnsi="Liberation Serif" w:cs="Liberation Serif"/>
          <w:b/>
          <w:bCs/>
          <w:sz w:val="26"/>
          <w:szCs w:val="26"/>
          <w:lang w:val="ru-RU"/>
        </w:rPr>
        <w:t>объективность</w:t>
      </w:r>
      <w:r w:rsidRPr="00C60A95">
        <w:rPr>
          <w:rFonts w:ascii="Liberation Serif" w:hAnsi="Liberation Serif" w:cs="Liberation Serif"/>
          <w:sz w:val="26"/>
          <w:szCs w:val="26"/>
          <w:lang w:val="ru-RU"/>
        </w:rPr>
        <w:t>, которая определяется профессиональным владением системой оценивания, соблюдением организационных норм профессиональной этики члена жюри, обеспечивающих все конфиденциальные процедуры работы</w:t>
      </w:r>
      <w:r w:rsidRPr="00C60A95">
        <w:rPr>
          <w:rFonts w:ascii="Liberation Serif" w:hAnsi="Liberation Serif" w:cs="Liberation Serif"/>
          <w:spacing w:val="-3"/>
          <w:sz w:val="26"/>
          <w:szCs w:val="26"/>
          <w:lang w:val="ru-RU"/>
        </w:rPr>
        <w:t xml:space="preserve"> </w:t>
      </w:r>
      <w:r w:rsidRPr="00C60A95">
        <w:rPr>
          <w:rFonts w:ascii="Liberation Serif" w:hAnsi="Liberation Serif" w:cs="Liberation Serif"/>
          <w:sz w:val="26"/>
          <w:szCs w:val="26"/>
          <w:lang w:val="ru-RU"/>
        </w:rPr>
        <w:t>жюри;</w:t>
      </w:r>
    </w:p>
    <w:p w:rsidR="000B75C1" w:rsidRPr="00C60A95" w:rsidRDefault="000B75C1" w:rsidP="00886A80">
      <w:pPr>
        <w:spacing w:line="360" w:lineRule="auto"/>
        <w:ind w:right="260" w:firstLine="707"/>
        <w:jc w:val="both"/>
        <w:rPr>
          <w:rFonts w:ascii="Liberation Serif" w:hAnsi="Liberation Serif" w:cs="Liberation Serif"/>
          <w:sz w:val="26"/>
          <w:szCs w:val="26"/>
        </w:rPr>
      </w:pPr>
      <w:r w:rsidRPr="00C60A95">
        <w:rPr>
          <w:rFonts w:ascii="Liberation Serif" w:hAnsi="Liberation Serif" w:cs="Liberation Serif"/>
          <w:b/>
          <w:bCs/>
          <w:sz w:val="26"/>
          <w:szCs w:val="26"/>
        </w:rPr>
        <w:t xml:space="preserve">научно-педагогическая квалификация </w:t>
      </w:r>
      <w:r w:rsidRPr="00C60A95">
        <w:rPr>
          <w:rFonts w:ascii="Liberation Serif" w:hAnsi="Liberation Serif" w:cs="Liberation Serif"/>
          <w:sz w:val="26"/>
          <w:szCs w:val="26"/>
        </w:rPr>
        <w:t>– умение работать с обучающимися, проводить устные и письменные квалификационные оценочные и апелляционные процедуры, иметь опыт методического разбора олимпиадных задач, выступать с использованием медийных и презентационных средств, знать научно-методические материалы и учебные пособия по олимпиадной тематике, иметь публикации по предмету олимпиады, участвовать в федеральных совещаниях по олимпиадной тематике, федеральных и международных конференциях, курсах повышения квалификации, стажировках  по работе с одаренными</w:t>
      </w:r>
      <w:r w:rsidRPr="00C60A95">
        <w:rPr>
          <w:rFonts w:ascii="Liberation Serif" w:hAnsi="Liberation Serif" w:cs="Liberation Serif"/>
          <w:spacing w:val="-2"/>
          <w:sz w:val="26"/>
          <w:szCs w:val="26"/>
        </w:rPr>
        <w:t xml:space="preserve"> </w:t>
      </w:r>
      <w:r w:rsidRPr="00C60A95">
        <w:rPr>
          <w:rFonts w:ascii="Liberation Serif" w:hAnsi="Liberation Serif" w:cs="Liberation Serif"/>
          <w:sz w:val="26"/>
          <w:szCs w:val="26"/>
        </w:rPr>
        <w:t>школьниками.</w:t>
      </w:r>
    </w:p>
    <w:p w:rsidR="000B75C1" w:rsidRPr="00C60A95" w:rsidRDefault="000B75C1" w:rsidP="00886A80">
      <w:pPr>
        <w:pStyle w:val="ListParagraph"/>
        <w:numPr>
          <w:ilvl w:val="0"/>
          <w:numId w:val="11"/>
        </w:numPr>
        <w:tabs>
          <w:tab w:val="left" w:pos="1324"/>
        </w:tabs>
        <w:spacing w:line="360" w:lineRule="auto"/>
        <w:ind w:left="0" w:right="261" w:firstLine="708"/>
        <w:jc w:val="both"/>
        <w:rPr>
          <w:rFonts w:ascii="Liberation Serif" w:hAnsi="Liberation Serif" w:cs="Liberation Serif"/>
          <w:sz w:val="26"/>
          <w:szCs w:val="26"/>
          <w:lang w:val="ru-RU"/>
        </w:rPr>
      </w:pPr>
      <w:r w:rsidRPr="00C60A95">
        <w:rPr>
          <w:rFonts w:ascii="Liberation Serif" w:hAnsi="Liberation Serif" w:cs="Liberation Serif"/>
          <w:b/>
          <w:bCs/>
          <w:sz w:val="26"/>
          <w:szCs w:val="26"/>
          <w:lang w:val="ru-RU"/>
        </w:rPr>
        <w:t>отсутствие конфликта интересов</w:t>
      </w:r>
      <w:r w:rsidRPr="00C60A95">
        <w:rPr>
          <w:rFonts w:ascii="Liberation Serif" w:hAnsi="Liberation Serif" w:cs="Liberation Serif"/>
          <w:b/>
          <w:bCs/>
          <w:i/>
          <w:iCs/>
          <w:sz w:val="26"/>
          <w:szCs w:val="26"/>
          <w:lang w:val="ru-RU"/>
        </w:rPr>
        <w:t xml:space="preserve"> </w:t>
      </w:r>
      <w:r w:rsidRPr="00C60A95">
        <w:rPr>
          <w:rFonts w:ascii="Liberation Serif" w:hAnsi="Liberation Serif" w:cs="Liberation Serif"/>
          <w:sz w:val="26"/>
          <w:szCs w:val="26"/>
          <w:lang w:val="ru-RU"/>
        </w:rPr>
        <w:t xml:space="preserve">членов жюри и участников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олимпиады, которая состоит в том, что член жюри или не является учителем/тренером конкретного участника/участников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или в случае участия в подготовке участника/участников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олимпиады он обязуется в письменной форме выполнять условия конфиденциальности в свое работе в составе жюри регионального этапа, не общаться с участниками олимпиады, а также принимать на оценивание работы, предоставленные ему только с шифрами участников, которые он не может сопоставить с фамилией и именем участников олимпиады. В случае нарушения членом жюри условий конфиденциальности в работе и исполнения правил отсутствия конфликта интересов Организатор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его дисквалифицирует, а результаты его проверки аннулируются из подсчета баллов и проверенные им работы заново проверяются другим членом</w:t>
      </w:r>
      <w:r w:rsidRPr="00C60A95">
        <w:rPr>
          <w:rFonts w:ascii="Liberation Serif" w:hAnsi="Liberation Serif" w:cs="Liberation Serif"/>
          <w:spacing w:val="-2"/>
          <w:sz w:val="26"/>
          <w:szCs w:val="26"/>
          <w:lang w:val="ru-RU"/>
        </w:rPr>
        <w:t xml:space="preserve"> </w:t>
      </w:r>
      <w:r w:rsidRPr="00C60A95">
        <w:rPr>
          <w:rFonts w:ascii="Liberation Serif" w:hAnsi="Liberation Serif" w:cs="Liberation Serif"/>
          <w:sz w:val="26"/>
          <w:szCs w:val="26"/>
          <w:lang w:val="ru-RU"/>
        </w:rPr>
        <w:t>жюри.</w:t>
      </w:r>
    </w:p>
    <w:p w:rsidR="000B75C1" w:rsidRPr="00C60A95" w:rsidRDefault="000B75C1" w:rsidP="005E722A">
      <w:pPr>
        <w:pStyle w:val="Heading2"/>
        <w:ind w:left="0" w:firstLine="462"/>
        <w:jc w:val="both"/>
        <w:rPr>
          <w:rFonts w:ascii="Liberation Serif" w:hAnsi="Liberation Serif" w:cs="Liberation Serif"/>
          <w:sz w:val="26"/>
          <w:szCs w:val="26"/>
          <w:lang w:val="ru-RU"/>
        </w:rPr>
      </w:pPr>
    </w:p>
    <w:p w:rsidR="000B75C1" w:rsidRPr="00C60A95" w:rsidRDefault="000B75C1" w:rsidP="005E722A">
      <w:pPr>
        <w:pStyle w:val="Heading2"/>
        <w:ind w:left="0" w:firstLine="462"/>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4. Порядок показа работ, разбора заданий и рассмотрения апелляций  членами  жюри</w:t>
      </w:r>
    </w:p>
    <w:p w:rsidR="000B75C1" w:rsidRPr="00C60A95" w:rsidRDefault="000B75C1" w:rsidP="00886A80">
      <w:pPr>
        <w:pStyle w:val="Heading2"/>
        <w:spacing w:before="7"/>
        <w:ind w:left="0"/>
        <w:rPr>
          <w:rFonts w:ascii="Liberation Serif" w:hAnsi="Liberation Serif" w:cs="Liberation Serif"/>
          <w:sz w:val="26"/>
          <w:szCs w:val="26"/>
          <w:lang w:val="ru-RU"/>
        </w:rPr>
      </w:pPr>
      <w:r w:rsidRPr="00C60A95">
        <w:rPr>
          <w:rFonts w:ascii="Liberation Serif" w:hAnsi="Liberation Serif" w:cs="Liberation Serif"/>
          <w:sz w:val="26"/>
          <w:szCs w:val="26"/>
          <w:lang w:val="ru-RU"/>
        </w:rPr>
        <w:t>Порядок показа работ и рассмотрения апелляций членами жюри</w:t>
      </w:r>
    </w:p>
    <w:p w:rsidR="000B75C1" w:rsidRPr="00C60A95" w:rsidRDefault="000B75C1" w:rsidP="005E722A">
      <w:pPr>
        <w:pStyle w:val="Heading2"/>
        <w:spacing w:before="7"/>
        <w:ind w:left="1028"/>
        <w:rPr>
          <w:rFonts w:ascii="Liberation Serif" w:hAnsi="Liberation Serif" w:cs="Liberation Serif"/>
          <w:sz w:val="26"/>
          <w:szCs w:val="26"/>
          <w:lang w:val="ru-RU"/>
        </w:rPr>
      </w:pPr>
    </w:p>
    <w:p w:rsidR="000B75C1" w:rsidRPr="00C60A95" w:rsidRDefault="000B75C1" w:rsidP="00886A80">
      <w:pPr>
        <w:pStyle w:val="ListParagraph"/>
        <w:numPr>
          <w:ilvl w:val="0"/>
          <w:numId w:val="8"/>
        </w:numPr>
        <w:tabs>
          <w:tab w:val="left" w:pos="1260"/>
        </w:tabs>
        <w:spacing w:line="360" w:lineRule="auto"/>
        <w:ind w:left="0" w:right="267" w:firstLine="540"/>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Жюри информирует всех участников о времени и месте проведения показа работ</w:t>
      </w:r>
      <w:r w:rsidRPr="00C60A95">
        <w:rPr>
          <w:rFonts w:ascii="Liberation Serif" w:hAnsi="Liberation Serif" w:cs="Liberation Serif"/>
          <w:spacing w:val="-1"/>
          <w:sz w:val="26"/>
          <w:szCs w:val="26"/>
          <w:lang w:val="ru-RU"/>
        </w:rPr>
        <w:t xml:space="preserve"> </w:t>
      </w:r>
      <w:r w:rsidRPr="00C60A95">
        <w:rPr>
          <w:rFonts w:ascii="Liberation Serif" w:hAnsi="Liberation Serif" w:cs="Liberation Serif"/>
          <w:sz w:val="26"/>
          <w:szCs w:val="26"/>
          <w:lang w:val="ru-RU"/>
        </w:rPr>
        <w:t>участников, что отражается в Программе олимпиады.</w:t>
      </w:r>
    </w:p>
    <w:p w:rsidR="000B75C1" w:rsidRPr="00C60A95" w:rsidRDefault="000B75C1" w:rsidP="00886A80">
      <w:pPr>
        <w:pStyle w:val="ListParagraph"/>
        <w:numPr>
          <w:ilvl w:val="0"/>
          <w:numId w:val="8"/>
        </w:numPr>
        <w:tabs>
          <w:tab w:val="left" w:pos="1260"/>
        </w:tabs>
        <w:spacing w:line="360" w:lineRule="auto"/>
        <w:ind w:left="0" w:right="259" w:firstLine="712"/>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До проведения заседания Жюри по подведению итогов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ВсОШ результаты проверки имеют статус </w:t>
      </w:r>
      <w:r w:rsidRPr="00C60A95">
        <w:rPr>
          <w:rFonts w:ascii="Liberation Serif" w:hAnsi="Liberation Serif" w:cs="Liberation Serif"/>
          <w:i/>
          <w:iCs/>
          <w:sz w:val="26"/>
          <w:szCs w:val="26"/>
          <w:lang w:val="ru-RU"/>
        </w:rPr>
        <w:t>предварительных</w:t>
      </w:r>
      <w:r w:rsidRPr="00C60A95">
        <w:rPr>
          <w:rFonts w:ascii="Liberation Serif" w:hAnsi="Liberation Serif" w:cs="Liberation Serif"/>
          <w:sz w:val="26"/>
          <w:szCs w:val="26"/>
          <w:lang w:val="ru-RU"/>
        </w:rPr>
        <w:t>. Подведение итогов проводиться только после рассмотрение апелляций</w:t>
      </w:r>
      <w:r w:rsidRPr="00C60A95">
        <w:rPr>
          <w:rFonts w:ascii="Liberation Serif" w:hAnsi="Liberation Serif" w:cs="Liberation Serif"/>
          <w:spacing w:val="-4"/>
          <w:sz w:val="26"/>
          <w:szCs w:val="26"/>
          <w:lang w:val="ru-RU"/>
        </w:rPr>
        <w:t xml:space="preserve"> </w:t>
      </w:r>
      <w:r w:rsidRPr="00C60A95">
        <w:rPr>
          <w:rFonts w:ascii="Liberation Serif" w:hAnsi="Liberation Serif" w:cs="Liberation Serif"/>
          <w:sz w:val="26"/>
          <w:szCs w:val="26"/>
          <w:lang w:val="ru-RU"/>
        </w:rPr>
        <w:t>участников.</w:t>
      </w:r>
    </w:p>
    <w:p w:rsidR="000B75C1" w:rsidRPr="00C60A95" w:rsidRDefault="000B75C1" w:rsidP="00886A80">
      <w:pPr>
        <w:pStyle w:val="ListParagraph"/>
        <w:numPr>
          <w:ilvl w:val="0"/>
          <w:numId w:val="8"/>
        </w:numPr>
        <w:tabs>
          <w:tab w:val="left" w:pos="1260"/>
        </w:tabs>
        <w:spacing w:before="1" w:line="360" w:lineRule="auto"/>
        <w:ind w:left="0" w:right="264" w:firstLine="712"/>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Участники знакомятся с результатами проверки работ </w:t>
      </w:r>
      <w:r w:rsidRPr="00C60A95">
        <w:rPr>
          <w:rFonts w:ascii="Liberation Serif" w:hAnsi="Liberation Serif" w:cs="Liberation Serif"/>
          <w:i/>
          <w:iCs/>
          <w:sz w:val="26"/>
          <w:szCs w:val="26"/>
          <w:lang w:val="ru-RU"/>
        </w:rPr>
        <w:t>индивидуально</w:t>
      </w:r>
      <w:r w:rsidRPr="00C60A95">
        <w:rPr>
          <w:rFonts w:ascii="Liberation Serif" w:hAnsi="Liberation Serif" w:cs="Liberation Serif"/>
          <w:sz w:val="26"/>
          <w:szCs w:val="26"/>
          <w:lang w:val="ru-RU"/>
        </w:rPr>
        <w:t>. На показ работ участникам отводится время, установленное жюри (не менее часа, в зависимости от количества участников).</w:t>
      </w:r>
    </w:p>
    <w:p w:rsidR="000B75C1" w:rsidRPr="00C60A95" w:rsidRDefault="000B75C1" w:rsidP="00886A80">
      <w:pPr>
        <w:pStyle w:val="ListParagraph"/>
        <w:numPr>
          <w:ilvl w:val="0"/>
          <w:numId w:val="8"/>
        </w:numPr>
        <w:tabs>
          <w:tab w:val="left" w:pos="1260"/>
        </w:tabs>
        <w:spacing w:line="360" w:lineRule="auto"/>
        <w:ind w:left="0" w:right="260" w:firstLine="712"/>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Жюри обеспечивает ответы на вопросы участников по системе оценивания заданий. Жюри обязано обеспечить право каждого участника на получение ответов на свои вопросы.</w:t>
      </w:r>
    </w:p>
    <w:p w:rsidR="000B75C1" w:rsidRPr="00C60A95" w:rsidRDefault="000B75C1" w:rsidP="005E722A">
      <w:pPr>
        <w:spacing w:line="360" w:lineRule="auto"/>
        <w:jc w:val="both"/>
        <w:rPr>
          <w:rFonts w:ascii="Liberation Serif" w:hAnsi="Liberation Serif" w:cs="Liberation Serif"/>
          <w:sz w:val="26"/>
          <w:szCs w:val="26"/>
        </w:rPr>
        <w:sectPr w:rsidR="000B75C1" w:rsidRPr="00C60A95" w:rsidSect="00C60A95">
          <w:type w:val="continuous"/>
          <w:pgSz w:w="11910" w:h="16840"/>
          <w:pgMar w:top="567" w:right="567" w:bottom="567" w:left="1134" w:header="0" w:footer="703" w:gutter="0"/>
          <w:cols w:space="720"/>
        </w:sectPr>
      </w:pPr>
    </w:p>
    <w:p w:rsidR="000B75C1" w:rsidRPr="00C60A95" w:rsidRDefault="000B75C1" w:rsidP="00886A80">
      <w:pPr>
        <w:pStyle w:val="ListParagraph"/>
        <w:numPr>
          <w:ilvl w:val="0"/>
          <w:numId w:val="8"/>
        </w:numPr>
        <w:tabs>
          <w:tab w:val="left" w:pos="1620"/>
        </w:tabs>
        <w:spacing w:before="68" w:line="360" w:lineRule="auto"/>
        <w:ind w:left="0" w:right="270" w:firstLine="1080"/>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Оргкомитет обеспечивает комфортные условия ожидания участников своей очереди получения ответов на</w:t>
      </w:r>
      <w:r w:rsidRPr="00C60A95">
        <w:rPr>
          <w:rFonts w:ascii="Liberation Serif" w:hAnsi="Liberation Serif" w:cs="Liberation Serif"/>
          <w:spacing w:val="-1"/>
          <w:sz w:val="26"/>
          <w:szCs w:val="26"/>
          <w:lang w:val="ru-RU"/>
        </w:rPr>
        <w:t xml:space="preserve"> </w:t>
      </w:r>
      <w:r w:rsidRPr="00C60A95">
        <w:rPr>
          <w:rFonts w:ascii="Liberation Serif" w:hAnsi="Liberation Serif" w:cs="Liberation Serif"/>
          <w:sz w:val="26"/>
          <w:szCs w:val="26"/>
          <w:lang w:val="ru-RU"/>
        </w:rPr>
        <w:t>вопросы.</w:t>
      </w:r>
    </w:p>
    <w:p w:rsidR="000B75C1" w:rsidRPr="00C60A95" w:rsidRDefault="000B75C1" w:rsidP="005E722A">
      <w:pPr>
        <w:pStyle w:val="Heading2"/>
        <w:spacing w:before="6"/>
        <w:ind w:left="462"/>
        <w:rPr>
          <w:rFonts w:ascii="Liberation Serif" w:hAnsi="Liberation Serif" w:cs="Liberation Serif"/>
          <w:sz w:val="26"/>
          <w:szCs w:val="26"/>
          <w:lang w:val="ru-RU"/>
        </w:rPr>
      </w:pPr>
      <w:r w:rsidRPr="00C60A95">
        <w:rPr>
          <w:rFonts w:ascii="Liberation Serif" w:hAnsi="Liberation Serif" w:cs="Liberation Serif"/>
          <w:sz w:val="26"/>
          <w:szCs w:val="26"/>
          <w:lang w:val="ru-RU"/>
        </w:rPr>
        <w:t>Разбор олимпиадных заданий</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Разбор олимпиадных заданий проводится жюри в отведенное программой проведения регионального этапа</w:t>
      </w:r>
      <w:r w:rsidRPr="00C60A95">
        <w:rPr>
          <w:rFonts w:ascii="Liberation Serif" w:hAnsi="Liberation Serif" w:cs="Liberation Serif"/>
          <w:spacing w:val="-1"/>
          <w:sz w:val="26"/>
          <w:szCs w:val="26"/>
          <w:lang w:val="ru-RU"/>
        </w:rPr>
        <w:t xml:space="preserve"> </w:t>
      </w:r>
      <w:r w:rsidRPr="00C60A95">
        <w:rPr>
          <w:rFonts w:ascii="Liberation Serif" w:hAnsi="Liberation Serif" w:cs="Liberation Serif"/>
          <w:sz w:val="26"/>
          <w:szCs w:val="26"/>
          <w:lang w:val="ru-RU"/>
        </w:rPr>
        <w:t>время.</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Основная цель разбора олимпиадных заданий – знакомство участников с основными идеями решения предложенных заданий и системой оценивания правильных решений, а также с типичными ошибками, допущенными участниками при выполнении этих заданий (в том случае, если разбор заданий выполняется после проверки)</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b/>
          <w:bCs/>
          <w:i/>
          <w:iCs/>
          <w:sz w:val="26"/>
          <w:szCs w:val="26"/>
          <w:lang w:val="ru-RU"/>
        </w:rPr>
        <w:t>Рекомендуется проводить разбор заданий до показа работ, чтобы снять максимальное число вопросов участников</w:t>
      </w:r>
      <w:r w:rsidRPr="00C60A95">
        <w:rPr>
          <w:rFonts w:ascii="Liberation Serif" w:hAnsi="Liberation Serif" w:cs="Liberation Serif"/>
          <w:sz w:val="26"/>
          <w:szCs w:val="26"/>
          <w:lang w:val="ru-RU"/>
        </w:rPr>
        <w:t xml:space="preserve">. В процессе проведения разбора олимпиадных заданий участники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должны получить всю необходимую информацию по поводу объективности оценки их работ: критериям оценивания эталонного правильного решения, системе оценивания правильных решений, если предусмотрена возможность предоставления разных методов решения задания, что, тем самым, должно уменьшить число  необоснованных апелляций по результатам проверки</w:t>
      </w:r>
      <w:r w:rsidRPr="00C60A95">
        <w:rPr>
          <w:rFonts w:ascii="Liberation Serif" w:hAnsi="Liberation Serif" w:cs="Liberation Serif"/>
          <w:spacing w:val="-6"/>
          <w:sz w:val="26"/>
          <w:szCs w:val="26"/>
          <w:lang w:val="ru-RU"/>
        </w:rPr>
        <w:t xml:space="preserve"> </w:t>
      </w:r>
      <w:r w:rsidRPr="00C60A95">
        <w:rPr>
          <w:rFonts w:ascii="Liberation Serif" w:hAnsi="Liberation Serif" w:cs="Liberation Serif"/>
          <w:sz w:val="26"/>
          <w:szCs w:val="26"/>
          <w:lang w:val="ru-RU"/>
        </w:rPr>
        <w:t>решений.</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На разборе заданий могут присутствовать все участники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олимпиады, а также сопровождающие их</w:t>
      </w:r>
      <w:r w:rsidRPr="00C60A95">
        <w:rPr>
          <w:rFonts w:ascii="Liberation Serif" w:hAnsi="Liberation Serif" w:cs="Liberation Serif"/>
          <w:spacing w:val="-1"/>
          <w:sz w:val="26"/>
          <w:szCs w:val="26"/>
          <w:lang w:val="ru-RU"/>
        </w:rPr>
        <w:t xml:space="preserve"> </w:t>
      </w:r>
      <w:r w:rsidRPr="00C60A95">
        <w:rPr>
          <w:rFonts w:ascii="Liberation Serif" w:hAnsi="Liberation Serif" w:cs="Liberation Serif"/>
          <w:sz w:val="26"/>
          <w:szCs w:val="26"/>
          <w:lang w:val="ru-RU"/>
        </w:rPr>
        <w:t>лица. Вопросы членам жюри могут задавать только участники олимпиады.</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В ходе разбора заданий представители жюри подробно объясняют ход решения каждого задания на примере эталонных решений, критерии оценивания каждого из заданий и дают общую оценку по итогам выполнения заданий </w:t>
      </w:r>
      <w:r w:rsidRPr="00220F42">
        <w:rPr>
          <w:rFonts w:ascii="Liberation Serif" w:hAnsi="Liberation Serif" w:cs="Liberation Serif"/>
          <w:sz w:val="26"/>
          <w:szCs w:val="26"/>
          <w:lang w:val="ru-RU"/>
        </w:rPr>
        <w:t>школьного</w:t>
      </w:r>
      <w:r w:rsidRPr="00C60A95">
        <w:rPr>
          <w:rFonts w:ascii="Liberation Serif" w:hAnsi="Liberation Serif" w:cs="Liberation Serif"/>
          <w:spacing w:val="51"/>
          <w:sz w:val="26"/>
          <w:szCs w:val="26"/>
          <w:lang w:val="ru-RU"/>
        </w:rPr>
        <w:t xml:space="preserve"> </w:t>
      </w:r>
      <w:r w:rsidRPr="00C60A95">
        <w:rPr>
          <w:rFonts w:ascii="Liberation Serif" w:hAnsi="Liberation Serif" w:cs="Liberation Serif"/>
          <w:sz w:val="26"/>
          <w:szCs w:val="26"/>
          <w:lang w:val="ru-RU"/>
        </w:rPr>
        <w:t>этапа.</w:t>
      </w:r>
    </w:p>
    <w:p w:rsidR="000B75C1" w:rsidRPr="00C60A95" w:rsidRDefault="000B75C1" w:rsidP="005E722A">
      <w:pPr>
        <w:pStyle w:val="BodyText"/>
        <w:spacing w:before="134" w:line="360" w:lineRule="auto"/>
        <w:ind w:right="265" w:firstLine="707"/>
        <w:jc w:val="both"/>
        <w:rPr>
          <w:rFonts w:ascii="Liberation Serif" w:hAnsi="Liberation Serif" w:cs="Liberation Serif"/>
          <w:b/>
          <w:bCs/>
          <w:i/>
          <w:iCs/>
          <w:sz w:val="26"/>
          <w:szCs w:val="26"/>
          <w:lang w:val="ru-RU"/>
        </w:rPr>
      </w:pPr>
      <w:r w:rsidRPr="00C60A95">
        <w:rPr>
          <w:rFonts w:ascii="Liberation Serif" w:hAnsi="Liberation Serif" w:cs="Liberation Serif"/>
          <w:sz w:val="26"/>
          <w:szCs w:val="26"/>
          <w:lang w:val="ru-RU"/>
        </w:rPr>
        <w:t xml:space="preserve">В ходе разбора заданий членами жюри в форме презентации представляются наиболее удачные варианты выполнения олимпиадных заданий, предъявленных участниками, анализируются типичные ошибки, допущенные участниками муниципального этапа Олимпиады (в том случае, если разбор заданий осуществляется после проверки). Если участники олимпиады не могут присутствовать на разборе заданий после проверки в связи с отъездом, </w:t>
      </w:r>
      <w:r w:rsidRPr="00C60A95">
        <w:rPr>
          <w:rFonts w:ascii="Liberation Serif" w:hAnsi="Liberation Serif" w:cs="Liberation Serif"/>
          <w:b/>
          <w:bCs/>
          <w:i/>
          <w:iCs/>
          <w:sz w:val="26"/>
          <w:szCs w:val="26"/>
          <w:lang w:val="ru-RU"/>
        </w:rPr>
        <w:t>целесообразно такой разбор рекомендуется делать в день выполнения заданий, после перерыва, включающего в себя обед и отдых участников.</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В ходе разбора члены жюри оказывают интеллектуальную поддержку детям, имеющим интерес к изучению русского языка. Разбор заданий предполагает высокую степень подробности комментария к каждому заданию, организацию диалога с участниками, позволяющему снять все вопросы в отношении материала, использованного в комплекте заданий. Кроме того, разбор заданий должен выполнять и   образовательную функцию: в процессе комментария к заданиям участники получают разноаспектную новую информацию о сложных языковых фактах и явлениях,   сопоставляют свой ответ с тре</w:t>
      </w:r>
      <w:r>
        <w:rPr>
          <w:rFonts w:ascii="Liberation Serif" w:hAnsi="Liberation Serif" w:cs="Liberation Serif"/>
          <w:sz w:val="26"/>
          <w:szCs w:val="26"/>
          <w:lang w:val="ru-RU"/>
        </w:rPr>
        <w:t xml:space="preserve">бованиями к выполнению задания, </w:t>
      </w:r>
      <w:r w:rsidRPr="00C60A95">
        <w:rPr>
          <w:rFonts w:ascii="Liberation Serif" w:hAnsi="Liberation Serif" w:cs="Liberation Serif"/>
          <w:sz w:val="26"/>
          <w:szCs w:val="26"/>
          <w:lang w:val="ru-RU"/>
        </w:rPr>
        <w:t>определяют зоны своих затруднений.</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Без проведения разбора заданий  проведение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всероссийской олимпиады школьников по русскому языку будет иметь незавершенный характер.</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Качество разбора заданий позволит оптимально организовать и просмотр работ участниками олимпиады, цель которого заключается в том, чтобы ученик мог максимально разобраться в сложном языковом материале,   понять причину своих затруднений/ошибок/неточностей в ответах и установить соответствие между требованиями к выполнению задания и реальным уровнем своего ответа, наметить перспективы  индивидуальной работы в отношении изучения русского языка. </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Разбор олимпиадных заданий должен проходить в помещении, вмещающем всех участников и сопровождающих их лиц и оснащенном звуковой системой с микрофоном, компьютером, проектором и экраном.  </w:t>
      </w:r>
    </w:p>
    <w:p w:rsidR="000B75C1" w:rsidRPr="00C60A95" w:rsidRDefault="000B75C1" w:rsidP="005E722A">
      <w:pPr>
        <w:pStyle w:val="BodyText"/>
        <w:spacing w:before="134" w:line="360" w:lineRule="auto"/>
        <w:ind w:right="265" w:firstLine="707"/>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После разбора решений участникам объявляется время, в течение которого они могут написать заявление на апелляцию и раздаются бланки заявления на апелляцию по запросу.</w:t>
      </w:r>
    </w:p>
    <w:p w:rsidR="000B75C1" w:rsidRPr="00C60A95" w:rsidRDefault="000B75C1" w:rsidP="005E722A">
      <w:pPr>
        <w:pStyle w:val="Heading2"/>
        <w:spacing w:before="7"/>
        <w:ind w:left="1028"/>
        <w:rPr>
          <w:rFonts w:ascii="Liberation Serif" w:hAnsi="Liberation Serif" w:cs="Liberation Serif"/>
          <w:sz w:val="26"/>
          <w:szCs w:val="26"/>
          <w:lang w:val="ru-RU"/>
        </w:rPr>
      </w:pPr>
      <w:r w:rsidRPr="00C60A95">
        <w:rPr>
          <w:rFonts w:ascii="Liberation Serif" w:hAnsi="Liberation Serif" w:cs="Liberation Serif"/>
          <w:sz w:val="26"/>
          <w:szCs w:val="26"/>
          <w:lang w:val="ru-RU"/>
        </w:rPr>
        <w:t>Порядок рассмотрения апелляций членами жюри</w:t>
      </w:r>
    </w:p>
    <w:p w:rsidR="000B75C1" w:rsidRPr="00C60A95" w:rsidRDefault="000B75C1" w:rsidP="005E722A">
      <w:pPr>
        <w:pStyle w:val="BodyText"/>
        <w:spacing w:before="132" w:line="360" w:lineRule="auto"/>
        <w:ind w:right="262"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В целях обеспечения права на объективное оценивание результатов выполнения олимпиадных заданий участники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вправе подать в письменной форме апелляцию о несогласии с выставленными жюри баллами (п.18-21 Порядка).</w:t>
      </w:r>
    </w:p>
    <w:p w:rsidR="000B75C1" w:rsidRPr="00C60A95" w:rsidRDefault="000B75C1" w:rsidP="005E722A">
      <w:pPr>
        <w:pStyle w:val="BodyText"/>
        <w:spacing w:before="1" w:line="360" w:lineRule="auto"/>
        <w:ind w:right="260" w:firstLine="566"/>
        <w:jc w:val="both"/>
        <w:rPr>
          <w:rFonts w:ascii="Liberation Serif" w:hAnsi="Liberation Serif" w:cs="Liberation Serif"/>
          <w:sz w:val="26"/>
          <w:szCs w:val="26"/>
          <w:lang w:val="ru-RU"/>
        </w:rPr>
      </w:pPr>
      <w:r>
        <w:rPr>
          <w:rFonts w:ascii="Liberation Serif" w:hAnsi="Liberation Serif" w:cs="Liberation Serif"/>
          <w:sz w:val="26"/>
          <w:szCs w:val="26"/>
          <w:lang w:val="ru-RU"/>
        </w:rPr>
        <w:t xml:space="preserve">Апелляция подается в Жюри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олимпиады на имя Председателя Жюри. Бланк для заявления на апелляцию должен быть предоставлен участникам  со стороны</w:t>
      </w:r>
      <w:r w:rsidRPr="00C60A95">
        <w:rPr>
          <w:rFonts w:ascii="Liberation Serif" w:hAnsi="Liberation Serif" w:cs="Liberation Serif"/>
          <w:spacing w:val="-1"/>
          <w:sz w:val="26"/>
          <w:szCs w:val="26"/>
          <w:lang w:val="ru-RU"/>
        </w:rPr>
        <w:t xml:space="preserve"> </w:t>
      </w:r>
      <w:r w:rsidRPr="00C60A95">
        <w:rPr>
          <w:rFonts w:ascii="Liberation Serif" w:hAnsi="Liberation Serif" w:cs="Liberation Serif"/>
          <w:sz w:val="26"/>
          <w:szCs w:val="26"/>
          <w:lang w:val="ru-RU"/>
        </w:rPr>
        <w:t>Оргкомитета.</w:t>
      </w:r>
    </w:p>
    <w:p w:rsidR="000B75C1" w:rsidRPr="00C60A95" w:rsidRDefault="000B75C1" w:rsidP="005E722A">
      <w:pPr>
        <w:pStyle w:val="BodyText"/>
        <w:spacing w:line="362" w:lineRule="auto"/>
        <w:ind w:right="260"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По итогам заседания Жюри заполняются Протоколы рассмотрения апелляций - для каждого участника в отдельности.</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b/>
          <w:bCs/>
          <w:sz w:val="26"/>
          <w:szCs w:val="26"/>
          <w:lang w:val="ru-RU"/>
        </w:rPr>
        <w:t>Порядок проведения апелляции по заявлению каждого участника включает соблюдение следующих правил</w:t>
      </w:r>
      <w:r w:rsidRPr="00C60A95">
        <w:rPr>
          <w:rFonts w:ascii="Liberation Serif" w:hAnsi="Liberation Serif" w:cs="Liberation Serif"/>
          <w:sz w:val="26"/>
          <w:szCs w:val="26"/>
          <w:lang w:val="ru-RU"/>
        </w:rPr>
        <w:t>.</w:t>
      </w:r>
    </w:p>
    <w:p w:rsidR="000B75C1" w:rsidRPr="00C60A95" w:rsidRDefault="000B75C1" w:rsidP="005E722A">
      <w:pPr>
        <w:pStyle w:val="BodyText"/>
        <w:spacing w:line="360" w:lineRule="auto"/>
        <w:ind w:right="263" w:firstLine="566"/>
        <w:jc w:val="both"/>
        <w:rPr>
          <w:rFonts w:ascii="Liberation Serif" w:hAnsi="Liberation Serif" w:cs="Liberation Serif"/>
          <w:b/>
          <w:bCs/>
          <w:sz w:val="26"/>
          <w:szCs w:val="26"/>
          <w:lang w:val="ru-RU"/>
        </w:rPr>
      </w:pPr>
      <w:r w:rsidRPr="00C60A95">
        <w:rPr>
          <w:rFonts w:ascii="Liberation Serif" w:hAnsi="Liberation Serif" w:cs="Liberation Serif"/>
          <w:sz w:val="26"/>
          <w:szCs w:val="26"/>
          <w:lang w:val="ru-RU"/>
        </w:rPr>
        <w:t xml:space="preserve">Критерии и методика оценивания олимпиадных заданий фиксируются Требованиями к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этапу олимпиады по предмету текущего года. Они не могут быть изменены Жюри, не могут стать предметом апелляции и пересмотру не подлежат. </w:t>
      </w:r>
      <w:r w:rsidRPr="00C60A95">
        <w:rPr>
          <w:rFonts w:ascii="Liberation Serif" w:hAnsi="Liberation Serif" w:cs="Liberation Serif"/>
          <w:b/>
          <w:bCs/>
          <w:sz w:val="26"/>
          <w:szCs w:val="26"/>
          <w:lang w:val="ru-RU"/>
        </w:rPr>
        <w:t>Заявления на апелляцию по указанным вопросам Жюри не рассматриваются.</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Участник  </w:t>
      </w:r>
      <w:r w:rsidRPr="00220F42">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перед подачей апелляции вправе убедиться в том, что его работа проверена и оценена в соответствии с установленными критериями и баллами по утвержденной жюри системе оценивания  </w:t>
      </w:r>
      <w:r w:rsidRPr="00220F42">
        <w:rPr>
          <w:rFonts w:ascii="Liberation Serif" w:hAnsi="Liberation Serif" w:cs="Liberation Serif"/>
          <w:sz w:val="26"/>
          <w:szCs w:val="26"/>
          <w:lang w:val="ru-RU"/>
        </w:rPr>
        <w:t>школьного</w:t>
      </w:r>
      <w:r w:rsidRPr="00C60A95">
        <w:rPr>
          <w:rFonts w:ascii="Liberation Serif" w:hAnsi="Liberation Serif" w:cs="Liberation Serif"/>
          <w:spacing w:val="-5"/>
          <w:sz w:val="26"/>
          <w:szCs w:val="26"/>
          <w:lang w:val="ru-RU"/>
        </w:rPr>
        <w:t xml:space="preserve"> </w:t>
      </w:r>
      <w:r w:rsidRPr="00C60A95">
        <w:rPr>
          <w:rFonts w:ascii="Liberation Serif" w:hAnsi="Liberation Serif" w:cs="Liberation Serif"/>
          <w:sz w:val="26"/>
          <w:szCs w:val="26"/>
          <w:lang w:val="ru-RU"/>
        </w:rPr>
        <w:t>этапа.</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Апелляции участников </w:t>
      </w:r>
      <w:r w:rsidRPr="00886A80">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олимпиады рассматриваются жюри очно с использованием</w:t>
      </w:r>
      <w:r w:rsidRPr="00C60A95">
        <w:rPr>
          <w:rFonts w:ascii="Liberation Serif" w:hAnsi="Liberation Serif" w:cs="Liberation Serif"/>
          <w:spacing w:val="-3"/>
          <w:sz w:val="26"/>
          <w:szCs w:val="26"/>
          <w:lang w:val="ru-RU"/>
        </w:rPr>
        <w:t xml:space="preserve"> </w:t>
      </w:r>
      <w:r w:rsidRPr="00C60A95">
        <w:rPr>
          <w:rFonts w:ascii="Liberation Serif" w:hAnsi="Liberation Serif" w:cs="Liberation Serif"/>
          <w:sz w:val="26"/>
          <w:szCs w:val="26"/>
          <w:lang w:val="ru-RU"/>
        </w:rPr>
        <w:t>видеофиксации. Для организации процедуры апелляции Оргкомитет обеспечивает место проведения апелляции системой</w:t>
      </w:r>
      <w:r w:rsidRPr="00C60A95">
        <w:rPr>
          <w:rFonts w:ascii="Liberation Serif" w:hAnsi="Liberation Serif" w:cs="Liberation Serif"/>
          <w:spacing w:val="-3"/>
          <w:sz w:val="26"/>
          <w:szCs w:val="26"/>
          <w:lang w:val="ru-RU"/>
        </w:rPr>
        <w:t xml:space="preserve"> </w:t>
      </w:r>
      <w:r w:rsidRPr="00C60A95">
        <w:rPr>
          <w:rFonts w:ascii="Liberation Serif" w:hAnsi="Liberation Serif" w:cs="Liberation Serif"/>
          <w:sz w:val="26"/>
          <w:szCs w:val="26"/>
          <w:lang w:val="ru-RU"/>
        </w:rPr>
        <w:t>видеофиксации.</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Рассмотрение апелляции проводится с личным участием самого участника. Участие в апелляции других лиц определяется Порядком</w:t>
      </w:r>
      <w:r w:rsidRPr="00C60A95">
        <w:rPr>
          <w:rFonts w:ascii="Liberation Serif" w:hAnsi="Liberation Serif" w:cs="Liberation Serif"/>
          <w:spacing w:val="-7"/>
          <w:sz w:val="26"/>
          <w:szCs w:val="26"/>
          <w:lang w:val="ru-RU"/>
        </w:rPr>
        <w:t xml:space="preserve"> </w:t>
      </w:r>
      <w:r w:rsidRPr="00C60A95">
        <w:rPr>
          <w:rFonts w:ascii="Liberation Serif" w:hAnsi="Liberation Serif" w:cs="Liberation Serif"/>
          <w:sz w:val="26"/>
          <w:szCs w:val="26"/>
          <w:lang w:val="ru-RU"/>
        </w:rPr>
        <w:t>проведения.</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Апелляция участника </w:t>
      </w:r>
      <w:r w:rsidRPr="00886A80">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 этапа рассматривается строго в день объявления предварительных результатов выполнения олимпиадного задания и </w:t>
      </w:r>
      <w:r w:rsidRPr="00C60A95">
        <w:rPr>
          <w:rFonts w:ascii="Liberation Serif" w:hAnsi="Liberation Serif" w:cs="Liberation Serif"/>
          <w:b/>
          <w:bCs/>
          <w:sz w:val="26"/>
          <w:szCs w:val="26"/>
          <w:lang w:val="ru-RU"/>
        </w:rPr>
        <w:t>после проведения показа работ и разбора</w:t>
      </w:r>
      <w:r w:rsidRPr="00C60A95">
        <w:rPr>
          <w:rFonts w:ascii="Liberation Serif" w:hAnsi="Liberation Serif" w:cs="Liberation Serif"/>
          <w:b/>
          <w:bCs/>
          <w:spacing w:val="-3"/>
          <w:sz w:val="26"/>
          <w:szCs w:val="26"/>
          <w:lang w:val="ru-RU"/>
        </w:rPr>
        <w:t xml:space="preserve"> </w:t>
      </w:r>
      <w:r w:rsidRPr="00C60A95">
        <w:rPr>
          <w:rFonts w:ascii="Liberation Serif" w:hAnsi="Liberation Serif" w:cs="Liberation Serif"/>
          <w:b/>
          <w:bCs/>
          <w:sz w:val="26"/>
          <w:szCs w:val="26"/>
          <w:lang w:val="ru-RU"/>
        </w:rPr>
        <w:t xml:space="preserve">заданий. </w:t>
      </w:r>
      <w:r w:rsidRPr="00C60A95">
        <w:rPr>
          <w:rFonts w:ascii="Liberation Serif" w:hAnsi="Liberation Serif" w:cs="Liberation Serif"/>
          <w:sz w:val="26"/>
          <w:szCs w:val="26"/>
          <w:lang w:val="ru-RU"/>
        </w:rPr>
        <w:t>Отсутствие участника на разборе заданий, обозначенных в программе, не дает ему права на индивидуальный разбор материала в ходе процедуры апелляции.</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Для рассмотрения апелляции участник </w:t>
      </w:r>
      <w:r w:rsidRPr="00886A80">
        <w:rPr>
          <w:rFonts w:ascii="Liberation Serif" w:hAnsi="Liberation Serif" w:cs="Liberation Serif"/>
          <w:sz w:val="26"/>
          <w:szCs w:val="26"/>
          <w:lang w:val="ru-RU"/>
        </w:rPr>
        <w:t>школьного</w:t>
      </w:r>
      <w:r w:rsidRPr="00C60A95">
        <w:rPr>
          <w:rFonts w:ascii="Liberation Serif" w:hAnsi="Liberation Serif" w:cs="Liberation Serif"/>
          <w:sz w:val="26"/>
          <w:szCs w:val="26"/>
          <w:lang w:val="ru-RU"/>
        </w:rPr>
        <w:t xml:space="preserve">о этапа олимпиады подает письменное заявление. Заявление на апелляцию принимается Жюри в течение </w:t>
      </w:r>
      <w:r w:rsidRPr="00C60A95">
        <w:rPr>
          <w:rFonts w:ascii="Liberation Serif" w:hAnsi="Liberation Serif" w:cs="Liberation Serif"/>
          <w:i/>
          <w:iCs/>
          <w:sz w:val="26"/>
          <w:szCs w:val="26"/>
          <w:lang w:val="ru-RU"/>
        </w:rPr>
        <w:t>одного</w:t>
      </w:r>
      <w:r w:rsidRPr="00C60A95">
        <w:rPr>
          <w:rFonts w:ascii="Liberation Serif" w:hAnsi="Liberation Serif" w:cs="Liberation Serif"/>
          <w:i/>
          <w:iCs/>
          <w:spacing w:val="11"/>
          <w:sz w:val="26"/>
          <w:szCs w:val="26"/>
          <w:lang w:val="ru-RU"/>
        </w:rPr>
        <w:t xml:space="preserve"> </w:t>
      </w:r>
      <w:r w:rsidRPr="00C60A95">
        <w:rPr>
          <w:rFonts w:ascii="Liberation Serif" w:hAnsi="Liberation Serif" w:cs="Liberation Serif"/>
          <w:i/>
          <w:iCs/>
          <w:sz w:val="26"/>
          <w:szCs w:val="26"/>
          <w:lang w:val="ru-RU"/>
        </w:rPr>
        <w:t>астрономического</w:t>
      </w:r>
      <w:r w:rsidRPr="00C60A95">
        <w:rPr>
          <w:rFonts w:ascii="Liberation Serif" w:hAnsi="Liberation Serif" w:cs="Liberation Serif"/>
          <w:i/>
          <w:iCs/>
          <w:spacing w:val="11"/>
          <w:sz w:val="26"/>
          <w:szCs w:val="26"/>
          <w:lang w:val="ru-RU"/>
        </w:rPr>
        <w:t xml:space="preserve"> </w:t>
      </w:r>
      <w:r w:rsidRPr="00C60A95">
        <w:rPr>
          <w:rFonts w:ascii="Liberation Serif" w:hAnsi="Liberation Serif" w:cs="Liberation Serif"/>
          <w:i/>
          <w:iCs/>
          <w:sz w:val="26"/>
          <w:szCs w:val="26"/>
          <w:lang w:val="ru-RU"/>
        </w:rPr>
        <w:t>часа</w:t>
      </w:r>
      <w:r w:rsidRPr="00C60A95">
        <w:rPr>
          <w:rFonts w:ascii="Liberation Serif" w:hAnsi="Liberation Serif" w:cs="Liberation Serif"/>
          <w:i/>
          <w:iCs/>
          <w:spacing w:val="13"/>
          <w:sz w:val="26"/>
          <w:szCs w:val="26"/>
          <w:lang w:val="ru-RU"/>
        </w:rPr>
        <w:t xml:space="preserve"> </w:t>
      </w:r>
      <w:r w:rsidRPr="00C60A95">
        <w:rPr>
          <w:rFonts w:ascii="Liberation Serif" w:hAnsi="Liberation Serif" w:cs="Liberation Serif"/>
          <w:sz w:val="26"/>
          <w:szCs w:val="26"/>
          <w:lang w:val="ru-RU"/>
        </w:rPr>
        <w:t>после</w:t>
      </w:r>
      <w:r w:rsidRPr="00C60A95">
        <w:rPr>
          <w:rFonts w:ascii="Liberation Serif" w:hAnsi="Liberation Serif" w:cs="Liberation Serif"/>
          <w:spacing w:val="12"/>
          <w:sz w:val="26"/>
          <w:szCs w:val="26"/>
          <w:lang w:val="ru-RU"/>
        </w:rPr>
        <w:t xml:space="preserve"> </w:t>
      </w:r>
      <w:r w:rsidRPr="00C60A95">
        <w:rPr>
          <w:rFonts w:ascii="Liberation Serif" w:hAnsi="Liberation Serif" w:cs="Liberation Serif"/>
          <w:sz w:val="26"/>
          <w:szCs w:val="26"/>
          <w:lang w:val="ru-RU"/>
        </w:rPr>
        <w:t>окончания</w:t>
      </w:r>
      <w:r w:rsidRPr="00C60A95">
        <w:rPr>
          <w:rFonts w:ascii="Liberation Serif" w:hAnsi="Liberation Serif" w:cs="Liberation Serif"/>
          <w:spacing w:val="11"/>
          <w:sz w:val="26"/>
          <w:szCs w:val="26"/>
          <w:lang w:val="ru-RU"/>
        </w:rPr>
        <w:t xml:space="preserve"> </w:t>
      </w:r>
      <w:r w:rsidRPr="00C60A95">
        <w:rPr>
          <w:rFonts w:ascii="Liberation Serif" w:hAnsi="Liberation Serif" w:cs="Liberation Serif"/>
          <w:sz w:val="26"/>
          <w:szCs w:val="26"/>
          <w:lang w:val="ru-RU"/>
        </w:rPr>
        <w:t>показа</w:t>
      </w:r>
      <w:r w:rsidRPr="00C60A95">
        <w:rPr>
          <w:rFonts w:ascii="Liberation Serif" w:hAnsi="Liberation Serif" w:cs="Liberation Serif"/>
          <w:spacing w:val="10"/>
          <w:sz w:val="26"/>
          <w:szCs w:val="26"/>
          <w:lang w:val="ru-RU"/>
        </w:rPr>
        <w:t xml:space="preserve"> </w:t>
      </w:r>
      <w:r w:rsidRPr="00C60A95">
        <w:rPr>
          <w:rFonts w:ascii="Liberation Serif" w:hAnsi="Liberation Serif" w:cs="Liberation Serif"/>
          <w:sz w:val="26"/>
          <w:szCs w:val="26"/>
          <w:lang w:val="ru-RU"/>
        </w:rPr>
        <w:t>работ</w:t>
      </w:r>
      <w:r w:rsidRPr="00C60A95">
        <w:rPr>
          <w:rFonts w:ascii="Liberation Serif" w:hAnsi="Liberation Serif" w:cs="Liberation Serif"/>
          <w:spacing w:val="15"/>
          <w:sz w:val="26"/>
          <w:szCs w:val="26"/>
          <w:lang w:val="ru-RU"/>
        </w:rPr>
        <w:t xml:space="preserve"> </w:t>
      </w:r>
      <w:r w:rsidRPr="00C60A95">
        <w:rPr>
          <w:rFonts w:ascii="Liberation Serif" w:hAnsi="Liberation Serif" w:cs="Liberation Serif"/>
          <w:sz w:val="26"/>
          <w:szCs w:val="26"/>
          <w:lang w:val="ru-RU"/>
        </w:rPr>
        <w:t>на имя председателя жюри в установленной форме, о чем все участники должны быть проинформированы на открытии олимпиады и на мероприятии по разбору заданий.</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центральной предметно-методической комиссией по предмету.</w:t>
      </w:r>
    </w:p>
    <w:p w:rsidR="000B75C1" w:rsidRPr="00C60A95" w:rsidRDefault="000B75C1" w:rsidP="005E722A">
      <w:pPr>
        <w:pStyle w:val="BodyText"/>
        <w:spacing w:line="360" w:lineRule="auto"/>
        <w:ind w:right="263" w:firstLine="566"/>
        <w:jc w:val="both"/>
        <w:rPr>
          <w:rFonts w:ascii="Liberation Serif" w:hAnsi="Liberation Serif" w:cs="Liberation Serif"/>
          <w:b/>
          <w:bCs/>
          <w:sz w:val="26"/>
          <w:szCs w:val="26"/>
          <w:lang w:val="ru-RU"/>
        </w:rPr>
      </w:pPr>
      <w:r w:rsidRPr="00C60A95">
        <w:rPr>
          <w:rFonts w:ascii="Liberation Serif" w:hAnsi="Liberation Serif" w:cs="Liberation Serif"/>
          <w:sz w:val="26"/>
          <w:szCs w:val="26"/>
          <w:lang w:val="ru-RU"/>
        </w:rPr>
        <w:t>По результатам рассмотрения апелляции о несогласии с выставленными участнику баллами жюри принимает решение об отклонении апелляции и сохранении выставленных баллов или об удовлетворении апелляции и корректировке</w:t>
      </w:r>
      <w:r w:rsidRPr="00C60A95">
        <w:rPr>
          <w:rFonts w:ascii="Liberation Serif" w:hAnsi="Liberation Serif" w:cs="Liberation Serif"/>
          <w:spacing w:val="-1"/>
          <w:sz w:val="26"/>
          <w:szCs w:val="26"/>
          <w:lang w:val="ru-RU"/>
        </w:rPr>
        <w:t xml:space="preserve"> </w:t>
      </w:r>
      <w:r w:rsidRPr="00C60A95">
        <w:rPr>
          <w:rFonts w:ascii="Liberation Serif" w:hAnsi="Liberation Serif" w:cs="Liberation Serif"/>
          <w:sz w:val="26"/>
          <w:szCs w:val="26"/>
          <w:lang w:val="ru-RU"/>
        </w:rPr>
        <w:t>баллов.</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Решения по апелляции  принимаются  простым  большинством  голосов  при наличии кворума Жюри. В случае равенства голосов председатель жюри имеет право решающего</w:t>
      </w:r>
      <w:r w:rsidRPr="00C60A95">
        <w:rPr>
          <w:rFonts w:ascii="Liberation Serif" w:hAnsi="Liberation Serif" w:cs="Liberation Serif"/>
          <w:spacing w:val="-3"/>
          <w:sz w:val="26"/>
          <w:szCs w:val="26"/>
          <w:lang w:val="ru-RU"/>
        </w:rPr>
        <w:t xml:space="preserve"> </w:t>
      </w:r>
      <w:r w:rsidRPr="00C60A95">
        <w:rPr>
          <w:rFonts w:ascii="Liberation Serif" w:hAnsi="Liberation Serif" w:cs="Liberation Serif"/>
          <w:sz w:val="26"/>
          <w:szCs w:val="26"/>
          <w:lang w:val="ru-RU"/>
        </w:rPr>
        <w:t>голоса.</w:t>
      </w:r>
    </w:p>
    <w:p w:rsidR="000B75C1" w:rsidRPr="00C60A95" w:rsidRDefault="000B75C1" w:rsidP="005E722A">
      <w:pPr>
        <w:pStyle w:val="BodyText"/>
        <w:spacing w:line="360" w:lineRule="auto"/>
        <w:ind w:right="263" w:firstLine="566"/>
        <w:jc w:val="both"/>
        <w:rPr>
          <w:rFonts w:ascii="Liberation Serif" w:hAnsi="Liberation Serif" w:cs="Liberation Serif"/>
          <w:b/>
          <w:bCs/>
          <w:sz w:val="26"/>
          <w:szCs w:val="26"/>
          <w:lang w:val="ru-RU"/>
        </w:rPr>
      </w:pPr>
      <w:r w:rsidRPr="00C60A95">
        <w:rPr>
          <w:rFonts w:ascii="Liberation Serif" w:hAnsi="Liberation Serif" w:cs="Liberation Serif"/>
          <w:sz w:val="26"/>
          <w:szCs w:val="26"/>
          <w:lang w:val="ru-RU"/>
        </w:rPr>
        <w:t>Решения по апелляции фиксируются в индивидуальном протоколе апелляции для каждого участника апелляции, являются окончательными и пересмотру не подлежат.</w:t>
      </w:r>
    </w:p>
    <w:p w:rsidR="000B75C1" w:rsidRPr="00C60A95" w:rsidRDefault="000B75C1" w:rsidP="005E722A">
      <w:pPr>
        <w:pStyle w:val="BodyText"/>
        <w:spacing w:line="360" w:lineRule="auto"/>
        <w:ind w:right="263" w:firstLine="566"/>
        <w:jc w:val="both"/>
        <w:rPr>
          <w:rFonts w:ascii="Liberation Serif" w:hAnsi="Liberation Serif" w:cs="Liberation Serif"/>
          <w:b/>
          <w:bCs/>
          <w:sz w:val="26"/>
          <w:szCs w:val="26"/>
          <w:lang w:val="ru-RU"/>
        </w:rPr>
      </w:pPr>
      <w:r w:rsidRPr="00C60A95">
        <w:rPr>
          <w:rFonts w:ascii="Liberation Serif" w:hAnsi="Liberation Serif" w:cs="Liberation Serif"/>
          <w:sz w:val="26"/>
          <w:szCs w:val="26"/>
          <w:lang w:val="ru-RU"/>
        </w:rPr>
        <w:t>Процедура  рассмотрения  апелляций  оформляется  протоколами  по  единой форме, которые подписываются членами жюри из состава.</w:t>
      </w:r>
    </w:p>
    <w:p w:rsidR="000B75C1" w:rsidRPr="00C60A95" w:rsidRDefault="000B75C1" w:rsidP="005E722A">
      <w:pPr>
        <w:pStyle w:val="BodyText"/>
        <w:spacing w:line="360" w:lineRule="auto"/>
        <w:ind w:right="263" w:firstLine="566"/>
        <w:jc w:val="both"/>
        <w:rPr>
          <w:rFonts w:ascii="Liberation Serif" w:hAnsi="Liberation Serif" w:cs="Liberation Serif"/>
          <w:sz w:val="26"/>
          <w:szCs w:val="26"/>
          <w:lang w:val="ru-RU"/>
        </w:rPr>
        <w:sectPr w:rsidR="000B75C1" w:rsidRPr="00C60A95" w:rsidSect="00AE0A64">
          <w:type w:val="continuous"/>
          <w:pgSz w:w="11910" w:h="16840"/>
          <w:pgMar w:top="720" w:right="720" w:bottom="720" w:left="720" w:header="0" w:footer="702" w:gutter="0"/>
          <w:cols w:space="720"/>
        </w:sectPr>
      </w:pPr>
      <w:r w:rsidRPr="00C60A95">
        <w:rPr>
          <w:rFonts w:ascii="Liberation Serif" w:hAnsi="Liberation Serif" w:cs="Liberation Serif"/>
          <w:sz w:val="26"/>
          <w:szCs w:val="26"/>
          <w:lang w:val="ru-RU"/>
        </w:rPr>
        <w:t>По результатам рассмотрения апелляции в итоговый протокол Жюри и отчетную документацию вносятся баллы участников с учетом соответствующих изме</w:t>
      </w:r>
      <w:r>
        <w:rPr>
          <w:rFonts w:ascii="Liberation Serif" w:hAnsi="Liberation Serif" w:cs="Liberation Serif"/>
          <w:sz w:val="26"/>
          <w:szCs w:val="26"/>
          <w:lang w:val="ru-RU"/>
        </w:rPr>
        <w:t>нений.</w:t>
      </w:r>
    </w:p>
    <w:p w:rsidR="000B75C1" w:rsidRPr="00C60A95" w:rsidRDefault="000B75C1" w:rsidP="00886A80">
      <w:pPr>
        <w:autoSpaceDE w:val="0"/>
        <w:autoSpaceDN w:val="0"/>
        <w:spacing w:after="0" w:line="360" w:lineRule="auto"/>
        <w:jc w:val="both"/>
        <w:rPr>
          <w:rFonts w:ascii="Liberation Serif" w:hAnsi="Liberation Serif" w:cs="Liberation Serif"/>
          <w:sz w:val="26"/>
          <w:szCs w:val="26"/>
        </w:rPr>
      </w:pPr>
      <w:bookmarkStart w:id="0" w:name="_GoBack"/>
      <w:bookmarkEnd w:id="0"/>
    </w:p>
    <w:p w:rsidR="000B75C1" w:rsidRPr="00C60A95" w:rsidRDefault="000B75C1" w:rsidP="006348CF">
      <w:pPr>
        <w:autoSpaceDE w:val="0"/>
        <w:autoSpaceDN w:val="0"/>
        <w:spacing w:after="0" w:line="360" w:lineRule="auto"/>
        <w:ind w:firstLine="709"/>
        <w:jc w:val="both"/>
        <w:rPr>
          <w:rFonts w:ascii="Liberation Serif" w:hAnsi="Liberation Serif" w:cs="Liberation Serif"/>
          <w:sz w:val="26"/>
          <w:szCs w:val="26"/>
        </w:rPr>
      </w:pPr>
    </w:p>
    <w:p w:rsidR="000B75C1" w:rsidRPr="00C60A95" w:rsidRDefault="000B75C1" w:rsidP="006348CF">
      <w:pPr>
        <w:autoSpaceDE w:val="0"/>
        <w:autoSpaceDN w:val="0"/>
        <w:spacing w:after="0" w:line="360" w:lineRule="auto"/>
        <w:ind w:firstLine="709"/>
        <w:jc w:val="both"/>
        <w:rPr>
          <w:rFonts w:ascii="Liberation Serif" w:hAnsi="Liberation Serif" w:cs="Liberation Serif"/>
          <w:sz w:val="26"/>
          <w:szCs w:val="26"/>
        </w:rPr>
      </w:pPr>
    </w:p>
    <w:p w:rsidR="000B75C1" w:rsidRPr="00C60A95" w:rsidRDefault="000B75C1" w:rsidP="00E435F0">
      <w:pPr>
        <w:pStyle w:val="BodyText"/>
        <w:spacing w:line="360" w:lineRule="auto"/>
        <w:ind w:left="320" w:right="271" w:firstLine="741"/>
        <w:jc w:val="both"/>
        <w:rPr>
          <w:rFonts w:ascii="Liberation Serif" w:hAnsi="Liberation Serif" w:cs="Liberation Serif"/>
          <w:sz w:val="26"/>
          <w:szCs w:val="26"/>
          <w:lang w:val="ru-RU"/>
        </w:rPr>
      </w:pPr>
      <w:r w:rsidRPr="00C60A95">
        <w:rPr>
          <w:rFonts w:ascii="Liberation Serif" w:hAnsi="Liberation Serif" w:cs="Liberation Serif"/>
          <w:sz w:val="26"/>
          <w:szCs w:val="26"/>
          <w:lang w:val="ru-RU"/>
        </w:rPr>
        <w:t xml:space="preserve"> </w:t>
      </w:r>
    </w:p>
    <w:p w:rsidR="000B75C1" w:rsidRPr="00C60A95" w:rsidRDefault="000B75C1" w:rsidP="00E435F0">
      <w:pPr>
        <w:pStyle w:val="BodyText"/>
        <w:spacing w:before="68" w:line="360" w:lineRule="auto"/>
        <w:ind w:right="307" w:firstLine="707"/>
        <w:rPr>
          <w:rFonts w:ascii="Liberation Serif" w:hAnsi="Liberation Serif" w:cs="Liberation Serif"/>
          <w:sz w:val="26"/>
          <w:szCs w:val="26"/>
          <w:lang w:val="ru-RU"/>
        </w:rPr>
      </w:pPr>
    </w:p>
    <w:sectPr w:rsidR="000B75C1" w:rsidRPr="00C60A95" w:rsidSect="00E435F0">
      <w:type w:val="continuous"/>
      <w:pgSz w:w="11910" w:h="16840"/>
      <w:pgMar w:top="720" w:right="720" w:bottom="720" w:left="720" w:header="0" w:footer="702"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7385"/>
    <w:multiLevelType w:val="hybridMultilevel"/>
    <w:tmpl w:val="23282680"/>
    <w:lvl w:ilvl="0" w:tplc="5492F908">
      <w:numFmt w:val="bullet"/>
      <w:lvlText w:val="-"/>
      <w:lvlJc w:val="left"/>
      <w:pPr>
        <w:ind w:left="462" w:hanging="221"/>
      </w:pPr>
      <w:rPr>
        <w:rFonts w:ascii="Times New Roman" w:eastAsia="Times New Roman" w:hAnsi="Times New Roman" w:hint="default"/>
        <w:spacing w:val="-8"/>
        <w:w w:val="99"/>
        <w:sz w:val="24"/>
        <w:szCs w:val="24"/>
      </w:rPr>
    </w:lvl>
    <w:lvl w:ilvl="1" w:tplc="3DC06D86">
      <w:numFmt w:val="bullet"/>
      <w:lvlText w:val=""/>
      <w:lvlJc w:val="left"/>
      <w:pPr>
        <w:ind w:left="1902" w:hanging="336"/>
      </w:pPr>
      <w:rPr>
        <w:rFonts w:ascii="Symbol" w:eastAsia="Times New Roman" w:hAnsi="Symbol" w:hint="default"/>
        <w:w w:val="100"/>
        <w:sz w:val="24"/>
        <w:szCs w:val="24"/>
      </w:rPr>
    </w:lvl>
    <w:lvl w:ilvl="2" w:tplc="32E02170">
      <w:numFmt w:val="bullet"/>
      <w:lvlText w:val="•"/>
      <w:lvlJc w:val="left"/>
      <w:pPr>
        <w:ind w:left="2840" w:hanging="336"/>
      </w:pPr>
      <w:rPr>
        <w:rFonts w:hint="default"/>
      </w:rPr>
    </w:lvl>
    <w:lvl w:ilvl="3" w:tplc="09C8803E">
      <w:numFmt w:val="bullet"/>
      <w:lvlText w:val="•"/>
      <w:lvlJc w:val="left"/>
      <w:pPr>
        <w:ind w:left="3781" w:hanging="336"/>
      </w:pPr>
      <w:rPr>
        <w:rFonts w:hint="default"/>
      </w:rPr>
    </w:lvl>
    <w:lvl w:ilvl="4" w:tplc="6FD0D8CC">
      <w:numFmt w:val="bullet"/>
      <w:lvlText w:val="•"/>
      <w:lvlJc w:val="left"/>
      <w:pPr>
        <w:ind w:left="4722" w:hanging="336"/>
      </w:pPr>
      <w:rPr>
        <w:rFonts w:hint="default"/>
      </w:rPr>
    </w:lvl>
    <w:lvl w:ilvl="5" w:tplc="B7DACB00">
      <w:numFmt w:val="bullet"/>
      <w:lvlText w:val="•"/>
      <w:lvlJc w:val="left"/>
      <w:pPr>
        <w:ind w:left="5662" w:hanging="336"/>
      </w:pPr>
      <w:rPr>
        <w:rFonts w:hint="default"/>
      </w:rPr>
    </w:lvl>
    <w:lvl w:ilvl="6" w:tplc="49E400EC">
      <w:numFmt w:val="bullet"/>
      <w:lvlText w:val="•"/>
      <w:lvlJc w:val="left"/>
      <w:pPr>
        <w:ind w:left="6603" w:hanging="336"/>
      </w:pPr>
      <w:rPr>
        <w:rFonts w:hint="default"/>
      </w:rPr>
    </w:lvl>
    <w:lvl w:ilvl="7" w:tplc="B2C8408A">
      <w:numFmt w:val="bullet"/>
      <w:lvlText w:val="•"/>
      <w:lvlJc w:val="left"/>
      <w:pPr>
        <w:ind w:left="7544" w:hanging="336"/>
      </w:pPr>
      <w:rPr>
        <w:rFonts w:hint="default"/>
      </w:rPr>
    </w:lvl>
    <w:lvl w:ilvl="8" w:tplc="6FDA9AB0">
      <w:numFmt w:val="bullet"/>
      <w:lvlText w:val="•"/>
      <w:lvlJc w:val="left"/>
      <w:pPr>
        <w:ind w:left="8484" w:hanging="336"/>
      </w:pPr>
      <w:rPr>
        <w:rFonts w:hint="default"/>
      </w:rPr>
    </w:lvl>
  </w:abstractNum>
  <w:abstractNum w:abstractNumId="1">
    <w:nsid w:val="06906DE3"/>
    <w:multiLevelType w:val="hybridMultilevel"/>
    <w:tmpl w:val="F4C82DF6"/>
    <w:lvl w:ilvl="0" w:tplc="92F44222">
      <w:numFmt w:val="bullet"/>
      <w:lvlText w:val=""/>
      <w:lvlJc w:val="left"/>
      <w:pPr>
        <w:ind w:left="462" w:hanging="346"/>
      </w:pPr>
      <w:rPr>
        <w:rFonts w:ascii="Symbol" w:eastAsia="Times New Roman" w:hAnsi="Symbol" w:hint="default"/>
        <w:w w:val="100"/>
        <w:sz w:val="24"/>
        <w:szCs w:val="24"/>
      </w:rPr>
    </w:lvl>
    <w:lvl w:ilvl="1" w:tplc="602AB662">
      <w:numFmt w:val="bullet"/>
      <w:lvlText w:val="•"/>
      <w:lvlJc w:val="left"/>
      <w:pPr>
        <w:ind w:left="1450" w:hanging="346"/>
      </w:pPr>
      <w:rPr>
        <w:rFonts w:hint="default"/>
      </w:rPr>
    </w:lvl>
    <w:lvl w:ilvl="2" w:tplc="7AF20944">
      <w:numFmt w:val="bullet"/>
      <w:lvlText w:val="•"/>
      <w:lvlJc w:val="left"/>
      <w:pPr>
        <w:ind w:left="2441" w:hanging="346"/>
      </w:pPr>
      <w:rPr>
        <w:rFonts w:hint="default"/>
      </w:rPr>
    </w:lvl>
    <w:lvl w:ilvl="3" w:tplc="C812CDE8">
      <w:numFmt w:val="bullet"/>
      <w:lvlText w:val="•"/>
      <w:lvlJc w:val="left"/>
      <w:pPr>
        <w:ind w:left="3431" w:hanging="346"/>
      </w:pPr>
      <w:rPr>
        <w:rFonts w:hint="default"/>
      </w:rPr>
    </w:lvl>
    <w:lvl w:ilvl="4" w:tplc="D9AE8C1C">
      <w:numFmt w:val="bullet"/>
      <w:lvlText w:val="•"/>
      <w:lvlJc w:val="left"/>
      <w:pPr>
        <w:ind w:left="4422" w:hanging="346"/>
      </w:pPr>
      <w:rPr>
        <w:rFonts w:hint="default"/>
      </w:rPr>
    </w:lvl>
    <w:lvl w:ilvl="5" w:tplc="B44A03DE">
      <w:numFmt w:val="bullet"/>
      <w:lvlText w:val="•"/>
      <w:lvlJc w:val="left"/>
      <w:pPr>
        <w:ind w:left="5413" w:hanging="346"/>
      </w:pPr>
      <w:rPr>
        <w:rFonts w:hint="default"/>
      </w:rPr>
    </w:lvl>
    <w:lvl w:ilvl="6" w:tplc="B28AFAD8">
      <w:numFmt w:val="bullet"/>
      <w:lvlText w:val="•"/>
      <w:lvlJc w:val="left"/>
      <w:pPr>
        <w:ind w:left="6403" w:hanging="346"/>
      </w:pPr>
      <w:rPr>
        <w:rFonts w:hint="default"/>
      </w:rPr>
    </w:lvl>
    <w:lvl w:ilvl="7" w:tplc="F9A6D6C0">
      <w:numFmt w:val="bullet"/>
      <w:lvlText w:val="•"/>
      <w:lvlJc w:val="left"/>
      <w:pPr>
        <w:ind w:left="7394" w:hanging="346"/>
      </w:pPr>
      <w:rPr>
        <w:rFonts w:hint="default"/>
      </w:rPr>
    </w:lvl>
    <w:lvl w:ilvl="8" w:tplc="29865DFA">
      <w:numFmt w:val="bullet"/>
      <w:lvlText w:val="•"/>
      <w:lvlJc w:val="left"/>
      <w:pPr>
        <w:ind w:left="8385" w:hanging="346"/>
      </w:pPr>
      <w:rPr>
        <w:rFonts w:hint="default"/>
      </w:rPr>
    </w:lvl>
  </w:abstractNum>
  <w:abstractNum w:abstractNumId="2">
    <w:nsid w:val="07B00AE6"/>
    <w:multiLevelType w:val="hybridMultilevel"/>
    <w:tmpl w:val="9ED4CE14"/>
    <w:lvl w:ilvl="0" w:tplc="5BA43CAE">
      <w:numFmt w:val="bullet"/>
      <w:lvlText w:val=""/>
      <w:lvlJc w:val="left"/>
      <w:pPr>
        <w:ind w:left="1182" w:hanging="348"/>
      </w:pPr>
      <w:rPr>
        <w:rFonts w:ascii="Symbol" w:eastAsia="Times New Roman" w:hAnsi="Symbol" w:hint="default"/>
        <w:w w:val="100"/>
        <w:sz w:val="24"/>
        <w:szCs w:val="24"/>
      </w:rPr>
    </w:lvl>
    <w:lvl w:ilvl="1" w:tplc="32F43A14">
      <w:numFmt w:val="bullet"/>
      <w:lvlText w:val="•"/>
      <w:lvlJc w:val="left"/>
      <w:pPr>
        <w:ind w:left="2098" w:hanging="348"/>
      </w:pPr>
      <w:rPr>
        <w:rFonts w:hint="default"/>
      </w:rPr>
    </w:lvl>
    <w:lvl w:ilvl="2" w:tplc="8D52E88A">
      <w:numFmt w:val="bullet"/>
      <w:lvlText w:val="•"/>
      <w:lvlJc w:val="left"/>
      <w:pPr>
        <w:ind w:left="3017" w:hanging="348"/>
      </w:pPr>
      <w:rPr>
        <w:rFonts w:hint="default"/>
      </w:rPr>
    </w:lvl>
    <w:lvl w:ilvl="3" w:tplc="80EA1C74">
      <w:numFmt w:val="bullet"/>
      <w:lvlText w:val="•"/>
      <w:lvlJc w:val="left"/>
      <w:pPr>
        <w:ind w:left="3935" w:hanging="348"/>
      </w:pPr>
      <w:rPr>
        <w:rFonts w:hint="default"/>
      </w:rPr>
    </w:lvl>
    <w:lvl w:ilvl="4" w:tplc="EAF65FCE">
      <w:numFmt w:val="bullet"/>
      <w:lvlText w:val="•"/>
      <w:lvlJc w:val="left"/>
      <w:pPr>
        <w:ind w:left="4854" w:hanging="348"/>
      </w:pPr>
      <w:rPr>
        <w:rFonts w:hint="default"/>
      </w:rPr>
    </w:lvl>
    <w:lvl w:ilvl="5" w:tplc="C0CE4F8E">
      <w:numFmt w:val="bullet"/>
      <w:lvlText w:val="•"/>
      <w:lvlJc w:val="left"/>
      <w:pPr>
        <w:ind w:left="5773" w:hanging="348"/>
      </w:pPr>
      <w:rPr>
        <w:rFonts w:hint="default"/>
      </w:rPr>
    </w:lvl>
    <w:lvl w:ilvl="6" w:tplc="51221C3A">
      <w:numFmt w:val="bullet"/>
      <w:lvlText w:val="•"/>
      <w:lvlJc w:val="left"/>
      <w:pPr>
        <w:ind w:left="6691" w:hanging="348"/>
      </w:pPr>
      <w:rPr>
        <w:rFonts w:hint="default"/>
      </w:rPr>
    </w:lvl>
    <w:lvl w:ilvl="7" w:tplc="301E5960">
      <w:numFmt w:val="bullet"/>
      <w:lvlText w:val="•"/>
      <w:lvlJc w:val="left"/>
      <w:pPr>
        <w:ind w:left="7610" w:hanging="348"/>
      </w:pPr>
      <w:rPr>
        <w:rFonts w:hint="default"/>
      </w:rPr>
    </w:lvl>
    <w:lvl w:ilvl="8" w:tplc="0A84B502">
      <w:numFmt w:val="bullet"/>
      <w:lvlText w:val="•"/>
      <w:lvlJc w:val="left"/>
      <w:pPr>
        <w:ind w:left="8529" w:hanging="348"/>
      </w:pPr>
      <w:rPr>
        <w:rFonts w:hint="default"/>
      </w:rPr>
    </w:lvl>
  </w:abstractNum>
  <w:abstractNum w:abstractNumId="3">
    <w:nsid w:val="09C74B95"/>
    <w:multiLevelType w:val="hybridMultilevel"/>
    <w:tmpl w:val="98D25750"/>
    <w:lvl w:ilvl="0" w:tplc="FBCA2AFE">
      <w:numFmt w:val="bullet"/>
      <w:lvlText w:val="-"/>
      <w:lvlJc w:val="left"/>
      <w:pPr>
        <w:ind w:left="462" w:hanging="226"/>
      </w:pPr>
      <w:rPr>
        <w:rFonts w:ascii="Times New Roman" w:eastAsia="Times New Roman" w:hAnsi="Times New Roman" w:hint="default"/>
        <w:spacing w:val="-29"/>
        <w:w w:val="99"/>
        <w:sz w:val="24"/>
        <w:szCs w:val="24"/>
      </w:rPr>
    </w:lvl>
    <w:lvl w:ilvl="1" w:tplc="BAF4A1DA">
      <w:numFmt w:val="bullet"/>
      <w:lvlText w:val="•"/>
      <w:lvlJc w:val="left"/>
      <w:pPr>
        <w:ind w:left="1450" w:hanging="226"/>
      </w:pPr>
      <w:rPr>
        <w:rFonts w:hint="default"/>
      </w:rPr>
    </w:lvl>
    <w:lvl w:ilvl="2" w:tplc="C7BC209C">
      <w:numFmt w:val="bullet"/>
      <w:lvlText w:val="•"/>
      <w:lvlJc w:val="left"/>
      <w:pPr>
        <w:ind w:left="2441" w:hanging="226"/>
      </w:pPr>
      <w:rPr>
        <w:rFonts w:hint="default"/>
      </w:rPr>
    </w:lvl>
    <w:lvl w:ilvl="3" w:tplc="490E1360">
      <w:numFmt w:val="bullet"/>
      <w:lvlText w:val="•"/>
      <w:lvlJc w:val="left"/>
      <w:pPr>
        <w:ind w:left="3431" w:hanging="226"/>
      </w:pPr>
      <w:rPr>
        <w:rFonts w:hint="default"/>
      </w:rPr>
    </w:lvl>
    <w:lvl w:ilvl="4" w:tplc="9BC66B84">
      <w:numFmt w:val="bullet"/>
      <w:lvlText w:val="•"/>
      <w:lvlJc w:val="left"/>
      <w:pPr>
        <w:ind w:left="4422" w:hanging="226"/>
      </w:pPr>
      <w:rPr>
        <w:rFonts w:hint="default"/>
      </w:rPr>
    </w:lvl>
    <w:lvl w:ilvl="5" w:tplc="2662DCEC">
      <w:numFmt w:val="bullet"/>
      <w:lvlText w:val="•"/>
      <w:lvlJc w:val="left"/>
      <w:pPr>
        <w:ind w:left="5413" w:hanging="226"/>
      </w:pPr>
      <w:rPr>
        <w:rFonts w:hint="default"/>
      </w:rPr>
    </w:lvl>
    <w:lvl w:ilvl="6" w:tplc="CC0C9EBC">
      <w:numFmt w:val="bullet"/>
      <w:lvlText w:val="•"/>
      <w:lvlJc w:val="left"/>
      <w:pPr>
        <w:ind w:left="6403" w:hanging="226"/>
      </w:pPr>
      <w:rPr>
        <w:rFonts w:hint="default"/>
      </w:rPr>
    </w:lvl>
    <w:lvl w:ilvl="7" w:tplc="0CEC25DC">
      <w:numFmt w:val="bullet"/>
      <w:lvlText w:val="•"/>
      <w:lvlJc w:val="left"/>
      <w:pPr>
        <w:ind w:left="7394" w:hanging="226"/>
      </w:pPr>
      <w:rPr>
        <w:rFonts w:hint="default"/>
      </w:rPr>
    </w:lvl>
    <w:lvl w:ilvl="8" w:tplc="F0EC118A">
      <w:numFmt w:val="bullet"/>
      <w:lvlText w:val="•"/>
      <w:lvlJc w:val="left"/>
      <w:pPr>
        <w:ind w:left="8385" w:hanging="226"/>
      </w:pPr>
      <w:rPr>
        <w:rFonts w:hint="default"/>
      </w:rPr>
    </w:lvl>
  </w:abstractNum>
  <w:abstractNum w:abstractNumId="4">
    <w:nsid w:val="1F8F71F1"/>
    <w:multiLevelType w:val="hybridMultilevel"/>
    <w:tmpl w:val="DE749646"/>
    <w:lvl w:ilvl="0" w:tplc="823CA9EC">
      <w:numFmt w:val="bullet"/>
      <w:lvlText w:val="-"/>
      <w:lvlJc w:val="left"/>
      <w:pPr>
        <w:ind w:left="462" w:hanging="200"/>
      </w:pPr>
      <w:rPr>
        <w:rFonts w:ascii="Times New Roman" w:eastAsia="Times New Roman" w:hAnsi="Times New Roman" w:hint="default"/>
        <w:spacing w:val="-3"/>
        <w:w w:val="99"/>
        <w:sz w:val="24"/>
        <w:szCs w:val="24"/>
      </w:rPr>
    </w:lvl>
    <w:lvl w:ilvl="1" w:tplc="30E8C2F2">
      <w:numFmt w:val="bullet"/>
      <w:lvlText w:val="•"/>
      <w:lvlJc w:val="left"/>
      <w:pPr>
        <w:ind w:left="1450" w:hanging="200"/>
      </w:pPr>
      <w:rPr>
        <w:rFonts w:hint="default"/>
      </w:rPr>
    </w:lvl>
    <w:lvl w:ilvl="2" w:tplc="393AC634">
      <w:numFmt w:val="bullet"/>
      <w:lvlText w:val="•"/>
      <w:lvlJc w:val="left"/>
      <w:pPr>
        <w:ind w:left="2441" w:hanging="200"/>
      </w:pPr>
      <w:rPr>
        <w:rFonts w:hint="default"/>
      </w:rPr>
    </w:lvl>
    <w:lvl w:ilvl="3" w:tplc="67CC8C9E">
      <w:numFmt w:val="bullet"/>
      <w:lvlText w:val="•"/>
      <w:lvlJc w:val="left"/>
      <w:pPr>
        <w:ind w:left="3431" w:hanging="200"/>
      </w:pPr>
      <w:rPr>
        <w:rFonts w:hint="default"/>
      </w:rPr>
    </w:lvl>
    <w:lvl w:ilvl="4" w:tplc="FBCA37BA">
      <w:numFmt w:val="bullet"/>
      <w:lvlText w:val="•"/>
      <w:lvlJc w:val="left"/>
      <w:pPr>
        <w:ind w:left="4422" w:hanging="200"/>
      </w:pPr>
      <w:rPr>
        <w:rFonts w:hint="default"/>
      </w:rPr>
    </w:lvl>
    <w:lvl w:ilvl="5" w:tplc="57FEFD58">
      <w:numFmt w:val="bullet"/>
      <w:lvlText w:val="•"/>
      <w:lvlJc w:val="left"/>
      <w:pPr>
        <w:ind w:left="5413" w:hanging="200"/>
      </w:pPr>
      <w:rPr>
        <w:rFonts w:hint="default"/>
      </w:rPr>
    </w:lvl>
    <w:lvl w:ilvl="6" w:tplc="DEB4443A">
      <w:numFmt w:val="bullet"/>
      <w:lvlText w:val="•"/>
      <w:lvlJc w:val="left"/>
      <w:pPr>
        <w:ind w:left="6403" w:hanging="200"/>
      </w:pPr>
      <w:rPr>
        <w:rFonts w:hint="default"/>
      </w:rPr>
    </w:lvl>
    <w:lvl w:ilvl="7" w:tplc="E3E8E218">
      <w:numFmt w:val="bullet"/>
      <w:lvlText w:val="•"/>
      <w:lvlJc w:val="left"/>
      <w:pPr>
        <w:ind w:left="7394" w:hanging="200"/>
      </w:pPr>
      <w:rPr>
        <w:rFonts w:hint="default"/>
      </w:rPr>
    </w:lvl>
    <w:lvl w:ilvl="8" w:tplc="4D6241C2">
      <w:numFmt w:val="bullet"/>
      <w:lvlText w:val="•"/>
      <w:lvlJc w:val="left"/>
      <w:pPr>
        <w:ind w:left="8385" w:hanging="200"/>
      </w:pPr>
      <w:rPr>
        <w:rFonts w:hint="default"/>
      </w:rPr>
    </w:lvl>
  </w:abstractNum>
  <w:abstractNum w:abstractNumId="5">
    <w:nsid w:val="290B568F"/>
    <w:multiLevelType w:val="hybridMultilevel"/>
    <w:tmpl w:val="E3A4A1DE"/>
    <w:lvl w:ilvl="0" w:tplc="A42EFCEA">
      <w:numFmt w:val="bullet"/>
      <w:lvlText w:val="-"/>
      <w:lvlJc w:val="left"/>
      <w:pPr>
        <w:ind w:left="462" w:hanging="140"/>
      </w:pPr>
      <w:rPr>
        <w:rFonts w:ascii="Times New Roman" w:eastAsia="Times New Roman" w:hAnsi="Times New Roman" w:hint="default"/>
        <w:w w:val="99"/>
        <w:sz w:val="24"/>
        <w:szCs w:val="24"/>
      </w:rPr>
    </w:lvl>
    <w:lvl w:ilvl="1" w:tplc="6E80BF18">
      <w:numFmt w:val="bullet"/>
      <w:lvlText w:val="-"/>
      <w:lvlJc w:val="left"/>
      <w:pPr>
        <w:ind w:left="462" w:hanging="219"/>
      </w:pPr>
      <w:rPr>
        <w:rFonts w:ascii="Times New Roman" w:eastAsia="Times New Roman" w:hAnsi="Times New Roman" w:hint="default"/>
        <w:spacing w:val="-10"/>
        <w:w w:val="99"/>
        <w:sz w:val="24"/>
        <w:szCs w:val="24"/>
      </w:rPr>
    </w:lvl>
    <w:lvl w:ilvl="2" w:tplc="C3F4219E">
      <w:numFmt w:val="bullet"/>
      <w:lvlText w:val="•"/>
      <w:lvlJc w:val="left"/>
      <w:pPr>
        <w:ind w:left="2441" w:hanging="219"/>
      </w:pPr>
      <w:rPr>
        <w:rFonts w:hint="default"/>
      </w:rPr>
    </w:lvl>
    <w:lvl w:ilvl="3" w:tplc="27E26230">
      <w:numFmt w:val="bullet"/>
      <w:lvlText w:val="•"/>
      <w:lvlJc w:val="left"/>
      <w:pPr>
        <w:ind w:left="3431" w:hanging="219"/>
      </w:pPr>
      <w:rPr>
        <w:rFonts w:hint="default"/>
      </w:rPr>
    </w:lvl>
    <w:lvl w:ilvl="4" w:tplc="63DC4340">
      <w:numFmt w:val="bullet"/>
      <w:lvlText w:val="•"/>
      <w:lvlJc w:val="left"/>
      <w:pPr>
        <w:ind w:left="4422" w:hanging="219"/>
      </w:pPr>
      <w:rPr>
        <w:rFonts w:hint="default"/>
      </w:rPr>
    </w:lvl>
    <w:lvl w:ilvl="5" w:tplc="69EAB2D8">
      <w:numFmt w:val="bullet"/>
      <w:lvlText w:val="•"/>
      <w:lvlJc w:val="left"/>
      <w:pPr>
        <w:ind w:left="5413" w:hanging="219"/>
      </w:pPr>
      <w:rPr>
        <w:rFonts w:hint="default"/>
      </w:rPr>
    </w:lvl>
    <w:lvl w:ilvl="6" w:tplc="95961DD4">
      <w:numFmt w:val="bullet"/>
      <w:lvlText w:val="•"/>
      <w:lvlJc w:val="left"/>
      <w:pPr>
        <w:ind w:left="6403" w:hanging="219"/>
      </w:pPr>
      <w:rPr>
        <w:rFonts w:hint="default"/>
      </w:rPr>
    </w:lvl>
    <w:lvl w:ilvl="7" w:tplc="C82A7B6C">
      <w:numFmt w:val="bullet"/>
      <w:lvlText w:val="•"/>
      <w:lvlJc w:val="left"/>
      <w:pPr>
        <w:ind w:left="7394" w:hanging="219"/>
      </w:pPr>
      <w:rPr>
        <w:rFonts w:hint="default"/>
      </w:rPr>
    </w:lvl>
    <w:lvl w:ilvl="8" w:tplc="72209D72">
      <w:numFmt w:val="bullet"/>
      <w:lvlText w:val="•"/>
      <w:lvlJc w:val="left"/>
      <w:pPr>
        <w:ind w:left="8385" w:hanging="219"/>
      </w:pPr>
      <w:rPr>
        <w:rFonts w:hint="default"/>
      </w:rPr>
    </w:lvl>
  </w:abstractNum>
  <w:abstractNum w:abstractNumId="6">
    <w:nsid w:val="36C56247"/>
    <w:multiLevelType w:val="hybridMultilevel"/>
    <w:tmpl w:val="FE768326"/>
    <w:lvl w:ilvl="0" w:tplc="E092FC06">
      <w:start w:val="1"/>
      <w:numFmt w:val="decimal"/>
      <w:lvlText w:val="%1."/>
      <w:lvlJc w:val="left"/>
      <w:pPr>
        <w:ind w:left="462" w:hanging="704"/>
      </w:pPr>
      <w:rPr>
        <w:rFonts w:ascii="Times New Roman" w:eastAsia="Times New Roman" w:hAnsi="Times New Roman" w:hint="default"/>
        <w:spacing w:val="-17"/>
        <w:w w:val="100"/>
        <w:sz w:val="24"/>
        <w:szCs w:val="24"/>
      </w:rPr>
    </w:lvl>
    <w:lvl w:ilvl="1" w:tplc="17FC8FD0">
      <w:numFmt w:val="bullet"/>
      <w:lvlText w:val="•"/>
      <w:lvlJc w:val="left"/>
      <w:pPr>
        <w:ind w:left="1450" w:hanging="704"/>
      </w:pPr>
      <w:rPr>
        <w:rFonts w:hint="default"/>
      </w:rPr>
    </w:lvl>
    <w:lvl w:ilvl="2" w:tplc="A176CF1A">
      <w:numFmt w:val="bullet"/>
      <w:lvlText w:val="•"/>
      <w:lvlJc w:val="left"/>
      <w:pPr>
        <w:ind w:left="2441" w:hanging="704"/>
      </w:pPr>
      <w:rPr>
        <w:rFonts w:hint="default"/>
      </w:rPr>
    </w:lvl>
    <w:lvl w:ilvl="3" w:tplc="D4B4A024">
      <w:numFmt w:val="bullet"/>
      <w:lvlText w:val="•"/>
      <w:lvlJc w:val="left"/>
      <w:pPr>
        <w:ind w:left="3431" w:hanging="704"/>
      </w:pPr>
      <w:rPr>
        <w:rFonts w:hint="default"/>
      </w:rPr>
    </w:lvl>
    <w:lvl w:ilvl="4" w:tplc="1B3C5250">
      <w:numFmt w:val="bullet"/>
      <w:lvlText w:val="•"/>
      <w:lvlJc w:val="left"/>
      <w:pPr>
        <w:ind w:left="4422" w:hanging="704"/>
      </w:pPr>
      <w:rPr>
        <w:rFonts w:hint="default"/>
      </w:rPr>
    </w:lvl>
    <w:lvl w:ilvl="5" w:tplc="172A2BCC">
      <w:numFmt w:val="bullet"/>
      <w:lvlText w:val="•"/>
      <w:lvlJc w:val="left"/>
      <w:pPr>
        <w:ind w:left="5413" w:hanging="704"/>
      </w:pPr>
      <w:rPr>
        <w:rFonts w:hint="default"/>
      </w:rPr>
    </w:lvl>
    <w:lvl w:ilvl="6" w:tplc="BAB42650">
      <w:numFmt w:val="bullet"/>
      <w:lvlText w:val="•"/>
      <w:lvlJc w:val="left"/>
      <w:pPr>
        <w:ind w:left="6403" w:hanging="704"/>
      </w:pPr>
      <w:rPr>
        <w:rFonts w:hint="default"/>
      </w:rPr>
    </w:lvl>
    <w:lvl w:ilvl="7" w:tplc="3B4E8258">
      <w:numFmt w:val="bullet"/>
      <w:lvlText w:val="•"/>
      <w:lvlJc w:val="left"/>
      <w:pPr>
        <w:ind w:left="7394" w:hanging="704"/>
      </w:pPr>
      <w:rPr>
        <w:rFonts w:hint="default"/>
      </w:rPr>
    </w:lvl>
    <w:lvl w:ilvl="8" w:tplc="CFAA578C">
      <w:numFmt w:val="bullet"/>
      <w:lvlText w:val="•"/>
      <w:lvlJc w:val="left"/>
      <w:pPr>
        <w:ind w:left="8385" w:hanging="704"/>
      </w:pPr>
      <w:rPr>
        <w:rFonts w:hint="default"/>
      </w:rPr>
    </w:lvl>
  </w:abstractNum>
  <w:abstractNum w:abstractNumId="7">
    <w:nsid w:val="45EA782B"/>
    <w:multiLevelType w:val="hybridMultilevel"/>
    <w:tmpl w:val="DDDE37A2"/>
    <w:lvl w:ilvl="0" w:tplc="B04E2F30">
      <w:start w:val="1"/>
      <w:numFmt w:val="decimal"/>
      <w:lvlText w:val="%1."/>
      <w:lvlJc w:val="left"/>
      <w:pPr>
        <w:ind w:left="1388" w:hanging="735"/>
      </w:pPr>
      <w:rPr>
        <w:rFonts w:ascii="Times New Roman" w:eastAsia="Times New Roman" w:hAnsi="Times New Roman" w:hint="default"/>
        <w:spacing w:val="-8"/>
        <w:w w:val="100"/>
        <w:sz w:val="24"/>
        <w:szCs w:val="24"/>
      </w:rPr>
    </w:lvl>
    <w:lvl w:ilvl="1" w:tplc="C82E1DAE">
      <w:numFmt w:val="bullet"/>
      <w:lvlText w:val="•"/>
      <w:lvlJc w:val="left"/>
      <w:pPr>
        <w:ind w:left="2278" w:hanging="735"/>
      </w:pPr>
      <w:rPr>
        <w:rFonts w:hint="default"/>
      </w:rPr>
    </w:lvl>
    <w:lvl w:ilvl="2" w:tplc="EF4002F4">
      <w:numFmt w:val="bullet"/>
      <w:lvlText w:val="•"/>
      <w:lvlJc w:val="left"/>
      <w:pPr>
        <w:ind w:left="3177" w:hanging="735"/>
      </w:pPr>
      <w:rPr>
        <w:rFonts w:hint="default"/>
      </w:rPr>
    </w:lvl>
    <w:lvl w:ilvl="3" w:tplc="BEBA9320">
      <w:numFmt w:val="bullet"/>
      <w:lvlText w:val="•"/>
      <w:lvlJc w:val="left"/>
      <w:pPr>
        <w:ind w:left="4075" w:hanging="735"/>
      </w:pPr>
      <w:rPr>
        <w:rFonts w:hint="default"/>
      </w:rPr>
    </w:lvl>
    <w:lvl w:ilvl="4" w:tplc="AC247ABA">
      <w:numFmt w:val="bullet"/>
      <w:lvlText w:val="•"/>
      <w:lvlJc w:val="left"/>
      <w:pPr>
        <w:ind w:left="4974" w:hanging="735"/>
      </w:pPr>
      <w:rPr>
        <w:rFonts w:hint="default"/>
      </w:rPr>
    </w:lvl>
    <w:lvl w:ilvl="5" w:tplc="D1E84E3C">
      <w:numFmt w:val="bullet"/>
      <w:lvlText w:val="•"/>
      <w:lvlJc w:val="left"/>
      <w:pPr>
        <w:ind w:left="5873" w:hanging="735"/>
      </w:pPr>
      <w:rPr>
        <w:rFonts w:hint="default"/>
      </w:rPr>
    </w:lvl>
    <w:lvl w:ilvl="6" w:tplc="B7247F06">
      <w:numFmt w:val="bullet"/>
      <w:lvlText w:val="•"/>
      <w:lvlJc w:val="left"/>
      <w:pPr>
        <w:ind w:left="6771" w:hanging="735"/>
      </w:pPr>
      <w:rPr>
        <w:rFonts w:hint="default"/>
      </w:rPr>
    </w:lvl>
    <w:lvl w:ilvl="7" w:tplc="96C462E8">
      <w:numFmt w:val="bullet"/>
      <w:lvlText w:val="•"/>
      <w:lvlJc w:val="left"/>
      <w:pPr>
        <w:ind w:left="7670" w:hanging="735"/>
      </w:pPr>
      <w:rPr>
        <w:rFonts w:hint="default"/>
      </w:rPr>
    </w:lvl>
    <w:lvl w:ilvl="8" w:tplc="E1368E88">
      <w:numFmt w:val="bullet"/>
      <w:lvlText w:val="•"/>
      <w:lvlJc w:val="left"/>
      <w:pPr>
        <w:ind w:left="8569" w:hanging="735"/>
      </w:pPr>
      <w:rPr>
        <w:rFonts w:hint="default"/>
      </w:rPr>
    </w:lvl>
  </w:abstractNum>
  <w:abstractNum w:abstractNumId="8">
    <w:nsid w:val="47B23EBA"/>
    <w:multiLevelType w:val="hybridMultilevel"/>
    <w:tmpl w:val="8BA2429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F6464A0"/>
    <w:multiLevelType w:val="hybridMultilevel"/>
    <w:tmpl w:val="45D2E034"/>
    <w:lvl w:ilvl="0" w:tplc="3EA817DE">
      <w:start w:val="1"/>
      <w:numFmt w:val="decimal"/>
      <w:lvlText w:val="%1."/>
      <w:lvlJc w:val="center"/>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B0195D"/>
    <w:multiLevelType w:val="hybridMultilevel"/>
    <w:tmpl w:val="5048688A"/>
    <w:lvl w:ilvl="0" w:tplc="D556E8E4">
      <w:start w:val="1"/>
      <w:numFmt w:val="decimal"/>
      <w:lvlText w:val="%1."/>
      <w:lvlJc w:val="left"/>
      <w:pPr>
        <w:ind w:left="1530" w:hanging="360"/>
      </w:pPr>
      <w:rPr>
        <w:rFonts w:ascii="Times New Roman" w:eastAsia="Times New Roman" w:hAnsi="Times New Roman" w:hint="default"/>
        <w:b/>
        <w:bCs/>
        <w:spacing w:val="-4"/>
        <w:w w:val="100"/>
        <w:sz w:val="24"/>
        <w:szCs w:val="24"/>
      </w:rPr>
    </w:lvl>
    <w:lvl w:ilvl="1" w:tplc="32380C9C">
      <w:numFmt w:val="bullet"/>
      <w:lvlText w:val="•"/>
      <w:lvlJc w:val="left"/>
      <w:pPr>
        <w:ind w:left="2422" w:hanging="360"/>
      </w:pPr>
      <w:rPr>
        <w:rFonts w:hint="default"/>
      </w:rPr>
    </w:lvl>
    <w:lvl w:ilvl="2" w:tplc="3B8E3618">
      <w:numFmt w:val="bullet"/>
      <w:lvlText w:val="•"/>
      <w:lvlJc w:val="left"/>
      <w:pPr>
        <w:ind w:left="3305" w:hanging="360"/>
      </w:pPr>
      <w:rPr>
        <w:rFonts w:hint="default"/>
      </w:rPr>
    </w:lvl>
    <w:lvl w:ilvl="3" w:tplc="7D405FDE">
      <w:numFmt w:val="bullet"/>
      <w:lvlText w:val="•"/>
      <w:lvlJc w:val="left"/>
      <w:pPr>
        <w:ind w:left="4187" w:hanging="360"/>
      </w:pPr>
      <w:rPr>
        <w:rFonts w:hint="default"/>
      </w:rPr>
    </w:lvl>
    <w:lvl w:ilvl="4" w:tplc="60620EF6">
      <w:numFmt w:val="bullet"/>
      <w:lvlText w:val="•"/>
      <w:lvlJc w:val="left"/>
      <w:pPr>
        <w:ind w:left="5070" w:hanging="360"/>
      </w:pPr>
      <w:rPr>
        <w:rFonts w:hint="default"/>
      </w:rPr>
    </w:lvl>
    <w:lvl w:ilvl="5" w:tplc="481484F6">
      <w:numFmt w:val="bullet"/>
      <w:lvlText w:val="•"/>
      <w:lvlJc w:val="left"/>
      <w:pPr>
        <w:ind w:left="5953" w:hanging="360"/>
      </w:pPr>
      <w:rPr>
        <w:rFonts w:hint="default"/>
      </w:rPr>
    </w:lvl>
    <w:lvl w:ilvl="6" w:tplc="5F7EFDB6">
      <w:numFmt w:val="bullet"/>
      <w:lvlText w:val="•"/>
      <w:lvlJc w:val="left"/>
      <w:pPr>
        <w:ind w:left="6835" w:hanging="360"/>
      </w:pPr>
      <w:rPr>
        <w:rFonts w:hint="default"/>
      </w:rPr>
    </w:lvl>
    <w:lvl w:ilvl="7" w:tplc="C3345904">
      <w:numFmt w:val="bullet"/>
      <w:lvlText w:val="•"/>
      <w:lvlJc w:val="left"/>
      <w:pPr>
        <w:ind w:left="7718" w:hanging="360"/>
      </w:pPr>
      <w:rPr>
        <w:rFonts w:hint="default"/>
      </w:rPr>
    </w:lvl>
    <w:lvl w:ilvl="8" w:tplc="404E5A4A">
      <w:numFmt w:val="bullet"/>
      <w:lvlText w:val="•"/>
      <w:lvlJc w:val="left"/>
      <w:pPr>
        <w:ind w:left="8601" w:hanging="360"/>
      </w:pPr>
      <w:rPr>
        <w:rFonts w:hint="default"/>
      </w:rPr>
    </w:lvl>
  </w:abstractNum>
  <w:abstractNum w:abstractNumId="11">
    <w:nsid w:val="5E01173D"/>
    <w:multiLevelType w:val="hybridMultilevel"/>
    <w:tmpl w:val="EAD48EB6"/>
    <w:lvl w:ilvl="0" w:tplc="1F0C5DB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658A323E"/>
    <w:multiLevelType w:val="hybridMultilevel"/>
    <w:tmpl w:val="59825634"/>
    <w:lvl w:ilvl="0" w:tplc="78FCDCFC">
      <w:start w:val="1"/>
      <w:numFmt w:val="decimal"/>
      <w:lvlText w:val="%1."/>
      <w:lvlJc w:val="left"/>
      <w:pPr>
        <w:ind w:left="1542" w:hanging="360"/>
      </w:pPr>
      <w:rPr>
        <w:rFonts w:ascii="Times New Roman" w:eastAsia="Times New Roman" w:hAnsi="Times New Roman" w:hint="default"/>
        <w:spacing w:val="-5"/>
        <w:w w:val="100"/>
        <w:sz w:val="24"/>
        <w:szCs w:val="24"/>
      </w:rPr>
    </w:lvl>
    <w:lvl w:ilvl="1" w:tplc="6A5A765E">
      <w:numFmt w:val="bullet"/>
      <w:lvlText w:val="•"/>
      <w:lvlJc w:val="left"/>
      <w:pPr>
        <w:ind w:left="2422" w:hanging="360"/>
      </w:pPr>
      <w:rPr>
        <w:rFonts w:hint="default"/>
      </w:rPr>
    </w:lvl>
    <w:lvl w:ilvl="2" w:tplc="777EA6FE">
      <w:numFmt w:val="bullet"/>
      <w:lvlText w:val="•"/>
      <w:lvlJc w:val="left"/>
      <w:pPr>
        <w:ind w:left="3305" w:hanging="360"/>
      </w:pPr>
      <w:rPr>
        <w:rFonts w:hint="default"/>
      </w:rPr>
    </w:lvl>
    <w:lvl w:ilvl="3" w:tplc="DBB42F02">
      <w:numFmt w:val="bullet"/>
      <w:lvlText w:val="•"/>
      <w:lvlJc w:val="left"/>
      <w:pPr>
        <w:ind w:left="4187" w:hanging="360"/>
      </w:pPr>
      <w:rPr>
        <w:rFonts w:hint="default"/>
      </w:rPr>
    </w:lvl>
    <w:lvl w:ilvl="4" w:tplc="C5587E10">
      <w:numFmt w:val="bullet"/>
      <w:lvlText w:val="•"/>
      <w:lvlJc w:val="left"/>
      <w:pPr>
        <w:ind w:left="5070" w:hanging="360"/>
      </w:pPr>
      <w:rPr>
        <w:rFonts w:hint="default"/>
      </w:rPr>
    </w:lvl>
    <w:lvl w:ilvl="5" w:tplc="8DD6E2C8">
      <w:numFmt w:val="bullet"/>
      <w:lvlText w:val="•"/>
      <w:lvlJc w:val="left"/>
      <w:pPr>
        <w:ind w:left="5953" w:hanging="360"/>
      </w:pPr>
      <w:rPr>
        <w:rFonts w:hint="default"/>
      </w:rPr>
    </w:lvl>
    <w:lvl w:ilvl="6" w:tplc="9E3625E2">
      <w:numFmt w:val="bullet"/>
      <w:lvlText w:val="•"/>
      <w:lvlJc w:val="left"/>
      <w:pPr>
        <w:ind w:left="6835" w:hanging="360"/>
      </w:pPr>
      <w:rPr>
        <w:rFonts w:hint="default"/>
      </w:rPr>
    </w:lvl>
    <w:lvl w:ilvl="7" w:tplc="DA36DE26">
      <w:numFmt w:val="bullet"/>
      <w:lvlText w:val="•"/>
      <w:lvlJc w:val="left"/>
      <w:pPr>
        <w:ind w:left="7718" w:hanging="360"/>
      </w:pPr>
      <w:rPr>
        <w:rFonts w:hint="default"/>
      </w:rPr>
    </w:lvl>
    <w:lvl w:ilvl="8" w:tplc="DF1CB2B2">
      <w:numFmt w:val="bullet"/>
      <w:lvlText w:val="•"/>
      <w:lvlJc w:val="left"/>
      <w:pPr>
        <w:ind w:left="8601" w:hanging="360"/>
      </w:pPr>
      <w:rPr>
        <w:rFonts w:hint="default"/>
      </w:rPr>
    </w:lvl>
  </w:abstractNum>
  <w:abstractNum w:abstractNumId="13">
    <w:nsid w:val="660814E4"/>
    <w:multiLevelType w:val="hybridMultilevel"/>
    <w:tmpl w:val="5AA4AC82"/>
    <w:lvl w:ilvl="0" w:tplc="8826910A">
      <w:numFmt w:val="bullet"/>
      <w:lvlText w:val=""/>
      <w:lvlJc w:val="left"/>
      <w:pPr>
        <w:ind w:left="462" w:hanging="360"/>
      </w:pPr>
      <w:rPr>
        <w:rFonts w:ascii="Symbol" w:eastAsia="Times New Roman" w:hAnsi="Symbol" w:hint="default"/>
        <w:w w:val="100"/>
        <w:sz w:val="24"/>
        <w:szCs w:val="24"/>
      </w:rPr>
    </w:lvl>
    <w:lvl w:ilvl="1" w:tplc="A22E4654">
      <w:numFmt w:val="bullet"/>
      <w:lvlText w:val=""/>
      <w:lvlJc w:val="left"/>
      <w:pPr>
        <w:ind w:left="1453" w:hanging="428"/>
      </w:pPr>
      <w:rPr>
        <w:rFonts w:ascii="Symbol" w:eastAsia="Times New Roman" w:hAnsi="Symbol" w:hint="default"/>
        <w:w w:val="100"/>
        <w:sz w:val="24"/>
        <w:szCs w:val="24"/>
      </w:rPr>
    </w:lvl>
    <w:lvl w:ilvl="2" w:tplc="8EB40D4E">
      <w:numFmt w:val="bullet"/>
      <w:lvlText w:val=""/>
      <w:lvlJc w:val="left"/>
      <w:pPr>
        <w:ind w:left="462" w:hanging="704"/>
      </w:pPr>
      <w:rPr>
        <w:rFonts w:ascii="Symbol" w:eastAsia="Times New Roman" w:hAnsi="Symbol" w:hint="default"/>
        <w:w w:val="100"/>
        <w:sz w:val="24"/>
        <w:szCs w:val="24"/>
      </w:rPr>
    </w:lvl>
    <w:lvl w:ilvl="3" w:tplc="EAFA26F2">
      <w:numFmt w:val="bullet"/>
      <w:lvlText w:val="•"/>
      <w:lvlJc w:val="left"/>
      <w:pPr>
        <w:ind w:left="2573" w:hanging="704"/>
      </w:pPr>
      <w:rPr>
        <w:rFonts w:hint="default"/>
      </w:rPr>
    </w:lvl>
    <w:lvl w:ilvl="4" w:tplc="8C38DEFC">
      <w:numFmt w:val="bullet"/>
      <w:lvlText w:val="•"/>
      <w:lvlJc w:val="left"/>
      <w:pPr>
        <w:ind w:left="3686" w:hanging="704"/>
      </w:pPr>
      <w:rPr>
        <w:rFonts w:hint="default"/>
      </w:rPr>
    </w:lvl>
    <w:lvl w:ilvl="5" w:tplc="1840971C">
      <w:numFmt w:val="bullet"/>
      <w:lvlText w:val="•"/>
      <w:lvlJc w:val="left"/>
      <w:pPr>
        <w:ind w:left="4799" w:hanging="704"/>
      </w:pPr>
      <w:rPr>
        <w:rFonts w:hint="default"/>
      </w:rPr>
    </w:lvl>
    <w:lvl w:ilvl="6" w:tplc="91D2B442">
      <w:numFmt w:val="bullet"/>
      <w:lvlText w:val="•"/>
      <w:lvlJc w:val="left"/>
      <w:pPr>
        <w:ind w:left="5913" w:hanging="704"/>
      </w:pPr>
      <w:rPr>
        <w:rFonts w:hint="default"/>
      </w:rPr>
    </w:lvl>
    <w:lvl w:ilvl="7" w:tplc="F76A682C">
      <w:numFmt w:val="bullet"/>
      <w:lvlText w:val="•"/>
      <w:lvlJc w:val="left"/>
      <w:pPr>
        <w:ind w:left="7026" w:hanging="704"/>
      </w:pPr>
      <w:rPr>
        <w:rFonts w:hint="default"/>
      </w:rPr>
    </w:lvl>
    <w:lvl w:ilvl="8" w:tplc="CCC0598E">
      <w:numFmt w:val="bullet"/>
      <w:lvlText w:val="•"/>
      <w:lvlJc w:val="left"/>
      <w:pPr>
        <w:ind w:left="8139" w:hanging="704"/>
      </w:pPr>
      <w:rPr>
        <w:rFonts w:hint="default"/>
      </w:rPr>
    </w:lvl>
  </w:abstractNum>
  <w:abstractNum w:abstractNumId="14">
    <w:nsid w:val="792E1A59"/>
    <w:multiLevelType w:val="hybridMultilevel"/>
    <w:tmpl w:val="02D6309C"/>
    <w:lvl w:ilvl="0" w:tplc="2424EA30">
      <w:start w:val="1"/>
      <w:numFmt w:val="decimal"/>
      <w:lvlText w:val="%1"/>
      <w:lvlJc w:val="left"/>
      <w:pPr>
        <w:ind w:left="462" w:hanging="259"/>
      </w:pPr>
      <w:rPr>
        <w:rFonts w:ascii="Times New Roman" w:eastAsia="Times New Roman" w:hAnsi="Times New Roman" w:hint="default"/>
        <w:i/>
        <w:iCs/>
        <w:spacing w:val="-30"/>
        <w:w w:val="100"/>
        <w:sz w:val="24"/>
        <w:szCs w:val="24"/>
      </w:rPr>
    </w:lvl>
    <w:lvl w:ilvl="1" w:tplc="BB287202">
      <w:numFmt w:val="bullet"/>
      <w:lvlText w:val="•"/>
      <w:lvlJc w:val="left"/>
      <w:pPr>
        <w:ind w:left="1450" w:hanging="259"/>
      </w:pPr>
      <w:rPr>
        <w:rFonts w:hint="default"/>
      </w:rPr>
    </w:lvl>
    <w:lvl w:ilvl="2" w:tplc="34E82F6C">
      <w:numFmt w:val="bullet"/>
      <w:lvlText w:val="•"/>
      <w:lvlJc w:val="left"/>
      <w:pPr>
        <w:ind w:left="2441" w:hanging="259"/>
      </w:pPr>
      <w:rPr>
        <w:rFonts w:hint="default"/>
      </w:rPr>
    </w:lvl>
    <w:lvl w:ilvl="3" w:tplc="A8D2F1AA">
      <w:numFmt w:val="bullet"/>
      <w:lvlText w:val="•"/>
      <w:lvlJc w:val="left"/>
      <w:pPr>
        <w:ind w:left="3431" w:hanging="259"/>
      </w:pPr>
      <w:rPr>
        <w:rFonts w:hint="default"/>
      </w:rPr>
    </w:lvl>
    <w:lvl w:ilvl="4" w:tplc="A688276C">
      <w:numFmt w:val="bullet"/>
      <w:lvlText w:val="•"/>
      <w:lvlJc w:val="left"/>
      <w:pPr>
        <w:ind w:left="4422" w:hanging="259"/>
      </w:pPr>
      <w:rPr>
        <w:rFonts w:hint="default"/>
      </w:rPr>
    </w:lvl>
    <w:lvl w:ilvl="5" w:tplc="C5725E98">
      <w:numFmt w:val="bullet"/>
      <w:lvlText w:val="•"/>
      <w:lvlJc w:val="left"/>
      <w:pPr>
        <w:ind w:left="5413" w:hanging="259"/>
      </w:pPr>
      <w:rPr>
        <w:rFonts w:hint="default"/>
      </w:rPr>
    </w:lvl>
    <w:lvl w:ilvl="6" w:tplc="4954AC94">
      <w:numFmt w:val="bullet"/>
      <w:lvlText w:val="•"/>
      <w:lvlJc w:val="left"/>
      <w:pPr>
        <w:ind w:left="6403" w:hanging="259"/>
      </w:pPr>
      <w:rPr>
        <w:rFonts w:hint="default"/>
      </w:rPr>
    </w:lvl>
    <w:lvl w:ilvl="7" w:tplc="50F8D44E">
      <w:numFmt w:val="bullet"/>
      <w:lvlText w:val="•"/>
      <w:lvlJc w:val="left"/>
      <w:pPr>
        <w:ind w:left="7394" w:hanging="259"/>
      </w:pPr>
      <w:rPr>
        <w:rFonts w:hint="default"/>
      </w:rPr>
    </w:lvl>
    <w:lvl w:ilvl="8" w:tplc="70CE331C">
      <w:numFmt w:val="bullet"/>
      <w:lvlText w:val="•"/>
      <w:lvlJc w:val="left"/>
      <w:pPr>
        <w:ind w:left="8385" w:hanging="259"/>
      </w:pPr>
      <w:rPr>
        <w:rFonts w:hint="default"/>
      </w:rPr>
    </w:lvl>
  </w:abstractNum>
  <w:abstractNum w:abstractNumId="15">
    <w:nsid w:val="7ABE14A9"/>
    <w:multiLevelType w:val="hybridMultilevel"/>
    <w:tmpl w:val="9ABC924E"/>
    <w:lvl w:ilvl="0" w:tplc="4976B2B6">
      <w:numFmt w:val="bullet"/>
      <w:lvlText w:val=""/>
      <w:lvlJc w:val="left"/>
      <w:pPr>
        <w:ind w:left="1182" w:hanging="348"/>
      </w:pPr>
      <w:rPr>
        <w:rFonts w:ascii="Symbol" w:eastAsia="Times New Roman" w:hAnsi="Symbol" w:hint="default"/>
        <w:w w:val="100"/>
        <w:sz w:val="24"/>
        <w:szCs w:val="24"/>
      </w:rPr>
    </w:lvl>
    <w:lvl w:ilvl="1" w:tplc="9A0AFF2E">
      <w:numFmt w:val="bullet"/>
      <w:lvlText w:val=""/>
      <w:lvlJc w:val="left"/>
      <w:pPr>
        <w:ind w:left="1453" w:hanging="428"/>
      </w:pPr>
      <w:rPr>
        <w:rFonts w:ascii="Symbol" w:eastAsia="Times New Roman" w:hAnsi="Symbol" w:hint="default"/>
        <w:w w:val="100"/>
        <w:sz w:val="24"/>
        <w:szCs w:val="24"/>
      </w:rPr>
    </w:lvl>
    <w:lvl w:ilvl="2" w:tplc="453801D8">
      <w:numFmt w:val="bullet"/>
      <w:lvlText w:val="•"/>
      <w:lvlJc w:val="left"/>
      <w:pPr>
        <w:ind w:left="2449" w:hanging="428"/>
      </w:pPr>
      <w:rPr>
        <w:rFonts w:hint="default"/>
      </w:rPr>
    </w:lvl>
    <w:lvl w:ilvl="3" w:tplc="15884D58">
      <w:numFmt w:val="bullet"/>
      <w:lvlText w:val="•"/>
      <w:lvlJc w:val="left"/>
      <w:pPr>
        <w:ind w:left="3439" w:hanging="428"/>
      </w:pPr>
      <w:rPr>
        <w:rFonts w:hint="default"/>
      </w:rPr>
    </w:lvl>
    <w:lvl w:ilvl="4" w:tplc="BFEEA366">
      <w:numFmt w:val="bullet"/>
      <w:lvlText w:val="•"/>
      <w:lvlJc w:val="left"/>
      <w:pPr>
        <w:ind w:left="4428" w:hanging="428"/>
      </w:pPr>
      <w:rPr>
        <w:rFonts w:hint="default"/>
      </w:rPr>
    </w:lvl>
    <w:lvl w:ilvl="5" w:tplc="29924C48">
      <w:numFmt w:val="bullet"/>
      <w:lvlText w:val="•"/>
      <w:lvlJc w:val="left"/>
      <w:pPr>
        <w:ind w:left="5418" w:hanging="428"/>
      </w:pPr>
      <w:rPr>
        <w:rFonts w:hint="default"/>
      </w:rPr>
    </w:lvl>
    <w:lvl w:ilvl="6" w:tplc="B3BE2EEA">
      <w:numFmt w:val="bullet"/>
      <w:lvlText w:val="•"/>
      <w:lvlJc w:val="left"/>
      <w:pPr>
        <w:ind w:left="6408" w:hanging="428"/>
      </w:pPr>
      <w:rPr>
        <w:rFonts w:hint="default"/>
      </w:rPr>
    </w:lvl>
    <w:lvl w:ilvl="7" w:tplc="445AAB94">
      <w:numFmt w:val="bullet"/>
      <w:lvlText w:val="•"/>
      <w:lvlJc w:val="left"/>
      <w:pPr>
        <w:ind w:left="7397" w:hanging="428"/>
      </w:pPr>
      <w:rPr>
        <w:rFonts w:hint="default"/>
      </w:rPr>
    </w:lvl>
    <w:lvl w:ilvl="8" w:tplc="C33EDE04">
      <w:numFmt w:val="bullet"/>
      <w:lvlText w:val="•"/>
      <w:lvlJc w:val="left"/>
      <w:pPr>
        <w:ind w:left="8387" w:hanging="428"/>
      </w:pPr>
      <w:rPr>
        <w:rFonts w:hint="default"/>
      </w:rPr>
    </w:lvl>
  </w:abstractNum>
  <w:num w:numId="1">
    <w:abstractNumId w:val="9"/>
  </w:num>
  <w:num w:numId="2">
    <w:abstractNumId w:val="2"/>
  </w:num>
  <w:num w:numId="3">
    <w:abstractNumId w:val="14"/>
  </w:num>
  <w:num w:numId="4">
    <w:abstractNumId w:val="15"/>
  </w:num>
  <w:num w:numId="5">
    <w:abstractNumId w:val="5"/>
  </w:num>
  <w:num w:numId="6">
    <w:abstractNumId w:val="12"/>
  </w:num>
  <w:num w:numId="7">
    <w:abstractNumId w:val="3"/>
  </w:num>
  <w:num w:numId="8">
    <w:abstractNumId w:val="6"/>
  </w:num>
  <w:num w:numId="9">
    <w:abstractNumId w:val="1"/>
  </w:num>
  <w:num w:numId="10">
    <w:abstractNumId w:val="10"/>
  </w:num>
  <w:num w:numId="11">
    <w:abstractNumId w:val="4"/>
  </w:num>
  <w:num w:numId="12">
    <w:abstractNumId w:val="0"/>
  </w:num>
  <w:num w:numId="13">
    <w:abstractNumId w:val="13"/>
  </w:num>
  <w:num w:numId="14">
    <w:abstractNumId w:val="7"/>
  </w:num>
  <w:num w:numId="15">
    <w:abstractNumId w:val="11"/>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36FC"/>
    <w:rsid w:val="00040A93"/>
    <w:rsid w:val="00081EAC"/>
    <w:rsid w:val="000B75C1"/>
    <w:rsid w:val="000C1039"/>
    <w:rsid w:val="000D1F25"/>
    <w:rsid w:val="000E0E6F"/>
    <w:rsid w:val="00123D6E"/>
    <w:rsid w:val="001978BF"/>
    <w:rsid w:val="001A4B28"/>
    <w:rsid w:val="00220F42"/>
    <w:rsid w:val="00272E33"/>
    <w:rsid w:val="00275145"/>
    <w:rsid w:val="0029644E"/>
    <w:rsid w:val="002C378C"/>
    <w:rsid w:val="0037121D"/>
    <w:rsid w:val="003E1090"/>
    <w:rsid w:val="003E6C63"/>
    <w:rsid w:val="00411D9E"/>
    <w:rsid w:val="0042718A"/>
    <w:rsid w:val="00455575"/>
    <w:rsid w:val="004D25F5"/>
    <w:rsid w:val="00522F36"/>
    <w:rsid w:val="00531D2D"/>
    <w:rsid w:val="00535BB7"/>
    <w:rsid w:val="0053762C"/>
    <w:rsid w:val="00567275"/>
    <w:rsid w:val="00596ED1"/>
    <w:rsid w:val="005B161C"/>
    <w:rsid w:val="005E722A"/>
    <w:rsid w:val="006348CF"/>
    <w:rsid w:val="006412BC"/>
    <w:rsid w:val="006508C6"/>
    <w:rsid w:val="006B5B13"/>
    <w:rsid w:val="007356E0"/>
    <w:rsid w:val="007835FF"/>
    <w:rsid w:val="00787B70"/>
    <w:rsid w:val="007D52FF"/>
    <w:rsid w:val="00824542"/>
    <w:rsid w:val="00857EC2"/>
    <w:rsid w:val="00886A80"/>
    <w:rsid w:val="008B49A5"/>
    <w:rsid w:val="008C0F5F"/>
    <w:rsid w:val="00932BEF"/>
    <w:rsid w:val="0095622E"/>
    <w:rsid w:val="009C36FC"/>
    <w:rsid w:val="00A55A59"/>
    <w:rsid w:val="00AB5131"/>
    <w:rsid w:val="00AE0A64"/>
    <w:rsid w:val="00B02039"/>
    <w:rsid w:val="00B148E6"/>
    <w:rsid w:val="00B4611D"/>
    <w:rsid w:val="00BB5680"/>
    <w:rsid w:val="00C42A91"/>
    <w:rsid w:val="00C60A95"/>
    <w:rsid w:val="00DD224D"/>
    <w:rsid w:val="00DD404C"/>
    <w:rsid w:val="00E2715C"/>
    <w:rsid w:val="00E435F0"/>
    <w:rsid w:val="00E67FE1"/>
    <w:rsid w:val="00EC3683"/>
    <w:rsid w:val="00F0232C"/>
    <w:rsid w:val="00F170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B28"/>
    <w:pPr>
      <w:spacing w:after="200" w:line="276" w:lineRule="auto"/>
    </w:pPr>
    <w:rPr>
      <w:rFonts w:cs="Calibri"/>
      <w:lang w:eastAsia="en-US"/>
    </w:rPr>
  </w:style>
  <w:style w:type="paragraph" w:styleId="Heading2">
    <w:name w:val="heading 2"/>
    <w:basedOn w:val="Normal"/>
    <w:link w:val="Heading2Char"/>
    <w:uiPriority w:val="99"/>
    <w:qFormat/>
    <w:rsid w:val="007835FF"/>
    <w:pPr>
      <w:widowControl w:val="0"/>
      <w:autoSpaceDE w:val="0"/>
      <w:autoSpaceDN w:val="0"/>
      <w:spacing w:after="0" w:line="240" w:lineRule="auto"/>
      <w:ind w:left="526"/>
      <w:outlineLvl w:val="1"/>
    </w:pPr>
    <w:rPr>
      <w:rFonts w:ascii="Times New Roman" w:eastAsia="Times New Roman" w:hAnsi="Times New Roman" w:cs="Times New Roman"/>
      <w:b/>
      <w:bCs/>
      <w:sz w:val="24"/>
      <w:szCs w:val="24"/>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835FF"/>
    <w:rPr>
      <w:rFonts w:ascii="Times New Roman" w:hAnsi="Times New Roman" w:cs="Times New Roman"/>
      <w:b/>
      <w:bCs/>
      <w:sz w:val="24"/>
      <w:szCs w:val="24"/>
      <w:lang w:val="en-US"/>
    </w:rPr>
  </w:style>
  <w:style w:type="paragraph" w:styleId="BodyText">
    <w:name w:val="Body Text"/>
    <w:basedOn w:val="Normal"/>
    <w:link w:val="BodyTextChar"/>
    <w:uiPriority w:val="99"/>
    <w:rsid w:val="00081EAC"/>
    <w:pPr>
      <w:widowControl w:val="0"/>
      <w:autoSpaceDE w:val="0"/>
      <w:autoSpaceDN w:val="0"/>
      <w:spacing w:after="0" w:line="240" w:lineRule="auto"/>
      <w:ind w:left="462"/>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locked/>
    <w:rsid w:val="00081EAC"/>
    <w:rPr>
      <w:rFonts w:ascii="Times New Roman" w:hAnsi="Times New Roman" w:cs="Times New Roman"/>
      <w:sz w:val="24"/>
      <w:szCs w:val="24"/>
      <w:lang w:val="en-US"/>
    </w:rPr>
  </w:style>
  <w:style w:type="paragraph" w:styleId="ListParagraph">
    <w:name w:val="List Paragraph"/>
    <w:basedOn w:val="Normal"/>
    <w:uiPriority w:val="99"/>
    <w:qFormat/>
    <w:rsid w:val="00081EAC"/>
    <w:pPr>
      <w:widowControl w:val="0"/>
      <w:autoSpaceDE w:val="0"/>
      <w:autoSpaceDN w:val="0"/>
      <w:spacing w:after="0" w:line="240" w:lineRule="auto"/>
      <w:ind w:left="462" w:hanging="360"/>
    </w:pPr>
    <w:rPr>
      <w:rFonts w:ascii="Times New Roman" w:eastAsia="Times New Roman" w:hAnsi="Times New Roman" w:cs="Times New Roman"/>
      <w:lang w:val="en-US"/>
    </w:rPr>
  </w:style>
  <w:style w:type="table" w:styleId="TableGrid">
    <w:name w:val="Table Grid"/>
    <w:basedOn w:val="TableNormal"/>
    <w:uiPriority w:val="99"/>
    <w:rsid w:val="00F0232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F0232C"/>
    <w:pPr>
      <w:spacing w:after="0" w:line="240" w:lineRule="auto"/>
      <w:jc w:val="center"/>
    </w:pPr>
    <w:rPr>
      <w:rFonts w:ascii="Times New Roman" w:eastAsia="Times New Roman" w:hAnsi="Times New Roman" w:cs="Times New Roman"/>
      <w:b/>
      <w:bCs/>
      <w:sz w:val="24"/>
      <w:szCs w:val="24"/>
      <w:lang w:eastAsia="ru-RU"/>
    </w:rPr>
  </w:style>
  <w:style w:type="character" w:customStyle="1" w:styleId="TitleChar">
    <w:name w:val="Title Char"/>
    <w:basedOn w:val="DefaultParagraphFont"/>
    <w:link w:val="Title"/>
    <w:uiPriority w:val="99"/>
    <w:locked/>
    <w:rsid w:val="00F0232C"/>
    <w:rPr>
      <w:rFonts w:ascii="Times New Roman" w:hAnsi="Times New Roman" w:cs="Times New Roman"/>
      <w:b/>
      <w:bCs/>
      <w:sz w:val="20"/>
      <w:szCs w:val="20"/>
      <w:lang w:eastAsia="ru-RU"/>
    </w:rPr>
  </w:style>
  <w:style w:type="paragraph" w:styleId="NormalWeb">
    <w:name w:val="Normal (Web)"/>
    <w:basedOn w:val="Normal"/>
    <w:uiPriority w:val="99"/>
    <w:rsid w:val="005672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1">
    <w:name w:val="Style11"/>
    <w:basedOn w:val="Normal"/>
    <w:uiPriority w:val="99"/>
    <w:rsid w:val="00AB5131"/>
    <w:pPr>
      <w:widowControl w:val="0"/>
      <w:autoSpaceDE w:val="0"/>
      <w:autoSpaceDN w:val="0"/>
      <w:adjustRightInd w:val="0"/>
      <w:spacing w:after="0" w:line="270" w:lineRule="exact"/>
    </w:pPr>
    <w:rPr>
      <w:sz w:val="24"/>
      <w:szCs w:val="24"/>
      <w:lang w:eastAsia="ru-RU"/>
    </w:rPr>
  </w:style>
  <w:style w:type="character" w:customStyle="1" w:styleId="FontStyle22">
    <w:name w:val="Font Style22"/>
    <w:uiPriority w:val="99"/>
    <w:rsid w:val="00AB5131"/>
    <w:rPr>
      <w:rFonts w:ascii="Times New Roman" w:hAnsi="Times New Roman" w:cs="Times New Roman"/>
      <w:spacing w:val="10"/>
      <w:sz w:val="20"/>
      <w:szCs w:val="20"/>
    </w:rPr>
  </w:style>
</w:styles>
</file>

<file path=word/webSettings.xml><?xml version="1.0" encoding="utf-8"?>
<w:webSettings xmlns:r="http://schemas.openxmlformats.org/officeDocument/2006/relationships" xmlns:w="http://schemas.openxmlformats.org/wordprocessingml/2006/main">
  <w:divs>
    <w:div w:id="52193283">
      <w:marLeft w:val="0"/>
      <w:marRight w:val="0"/>
      <w:marTop w:val="0"/>
      <w:marBottom w:val="0"/>
      <w:divBdr>
        <w:top w:val="none" w:sz="0" w:space="0" w:color="auto"/>
        <w:left w:val="none" w:sz="0" w:space="0" w:color="auto"/>
        <w:bottom w:val="none" w:sz="0" w:space="0" w:color="auto"/>
        <w:right w:val="none" w:sz="0" w:space="0" w:color="auto"/>
      </w:divBdr>
    </w:div>
    <w:div w:id="52193284">
      <w:marLeft w:val="0"/>
      <w:marRight w:val="0"/>
      <w:marTop w:val="0"/>
      <w:marBottom w:val="0"/>
      <w:divBdr>
        <w:top w:val="none" w:sz="0" w:space="0" w:color="auto"/>
        <w:left w:val="none" w:sz="0" w:space="0" w:color="auto"/>
        <w:bottom w:val="none" w:sz="0" w:space="0" w:color="auto"/>
        <w:right w:val="none" w:sz="0" w:space="0" w:color="auto"/>
      </w:divBdr>
    </w:div>
    <w:div w:id="52193285">
      <w:marLeft w:val="0"/>
      <w:marRight w:val="0"/>
      <w:marTop w:val="0"/>
      <w:marBottom w:val="0"/>
      <w:divBdr>
        <w:top w:val="none" w:sz="0" w:space="0" w:color="auto"/>
        <w:left w:val="none" w:sz="0" w:space="0" w:color="auto"/>
        <w:bottom w:val="none" w:sz="0" w:space="0" w:color="auto"/>
        <w:right w:val="none" w:sz="0" w:space="0" w:color="auto"/>
      </w:divBdr>
    </w:div>
    <w:div w:id="52193286">
      <w:marLeft w:val="0"/>
      <w:marRight w:val="0"/>
      <w:marTop w:val="0"/>
      <w:marBottom w:val="0"/>
      <w:divBdr>
        <w:top w:val="none" w:sz="0" w:space="0" w:color="auto"/>
        <w:left w:val="none" w:sz="0" w:space="0" w:color="auto"/>
        <w:bottom w:val="none" w:sz="0" w:space="0" w:color="auto"/>
        <w:right w:val="none" w:sz="0" w:space="0" w:color="auto"/>
      </w:divBdr>
    </w:div>
    <w:div w:id="521932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638</TotalTime>
  <Pages>8</Pages>
  <Words>2330</Words>
  <Characters>13287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Алескандр</dc:creator>
  <cp:keywords/>
  <dc:description/>
  <cp:lastModifiedBy>1</cp:lastModifiedBy>
  <cp:revision>24</cp:revision>
  <dcterms:created xsi:type="dcterms:W3CDTF">2017-11-12T20:33:00Z</dcterms:created>
  <dcterms:modified xsi:type="dcterms:W3CDTF">2020-10-14T05:23:00Z</dcterms:modified>
</cp:coreProperties>
</file>